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9CC2E5" w:val="clear"/>
        <w:bidi w:val="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Compte-rendu d</w:t>
      </w:r>
      <w:r>
        <w:rPr>
          <w:rFonts w:ascii="Calibri" w:hAnsi="Calibri"/>
          <w:sz w:val="32"/>
          <w:szCs w:val="32"/>
        </w:rPr>
        <w:t xml:space="preserve">e la </w:t>
      </w:r>
      <w:r>
        <w:rPr>
          <w:rFonts w:ascii="Calibri" w:hAnsi="Calibri"/>
          <w:sz w:val="32"/>
          <w:szCs w:val="32"/>
        </w:rPr>
        <w:t>séance</w:t>
      </w:r>
      <w:r>
        <w:rPr>
          <w:rFonts w:ascii="Calibri" w:hAnsi="Calibri"/>
          <w:sz w:val="32"/>
          <w:szCs w:val="32"/>
        </w:rPr>
        <w:t xml:space="preserve"> (n°2) du Conseil Communal des Jeunes</w:t>
      </w:r>
    </w:p>
    <w:p>
      <w:pPr>
        <w:pStyle w:val="Normal"/>
        <w:shd w:fill="9CC2E5" w:val="clear"/>
        <w:bidi w:val="0"/>
        <w:jc w:val="center"/>
        <w:rPr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d</w:t>
      </w:r>
      <w:r>
        <w:rPr>
          <w:rFonts w:ascii="Calibri" w:hAnsi="Calibri"/>
          <w:sz w:val="32"/>
          <w:szCs w:val="32"/>
        </w:rPr>
        <w:t xml:space="preserve">u </w:t>
      </w:r>
      <w:r>
        <w:rPr>
          <w:rFonts w:ascii="Calibri" w:hAnsi="Calibri"/>
          <w:sz w:val="32"/>
          <w:szCs w:val="32"/>
        </w:rPr>
        <w:t>same</w:t>
      </w:r>
      <w:r>
        <w:rPr>
          <w:rFonts w:ascii="Calibri" w:hAnsi="Calibri"/>
          <w:sz w:val="32"/>
          <w:szCs w:val="32"/>
        </w:rPr>
        <w:t xml:space="preserve">di </w:t>
      </w:r>
      <w:r>
        <w:rPr>
          <w:rFonts w:ascii="Calibri" w:hAnsi="Calibri"/>
          <w:sz w:val="32"/>
          <w:szCs w:val="32"/>
        </w:rPr>
        <w:t>15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octobre </w:t>
      </w:r>
      <w:r>
        <w:rPr>
          <w:rFonts w:ascii="Calibri" w:hAnsi="Calibri"/>
          <w:sz w:val="32"/>
          <w:szCs w:val="32"/>
        </w:rPr>
        <w:t xml:space="preserve">2022 </w:t>
      </w:r>
    </w:p>
    <w:p>
      <w:pPr>
        <w:pStyle w:val="Normal"/>
        <w:bidi w:val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both"/>
        <w:rPr/>
      </w:pPr>
      <w:r>
        <w:rPr>
          <w:u w:val="single"/>
        </w:rPr>
        <w:t xml:space="preserve">Étaient présents </w:t>
      </w:r>
      <w:r>
        <w:rPr/>
        <w:t xml:space="preserve">:  </w:t>
      </w:r>
    </w:p>
    <w:p>
      <w:pPr>
        <w:pStyle w:val="Normal"/>
        <w:bidi w:val="0"/>
        <w:jc w:val="both"/>
        <w:rPr/>
      </w:pPr>
      <w:r>
        <w:rPr>
          <w:u w:val="single"/>
        </w:rPr>
        <w:t>Jeunes</w:t>
      </w:r>
      <w:r>
        <w:rPr/>
        <w:t> : AUBUGEAU Célian, AUBUGEAU Alaïs, DUPUIS Alex, GABILLAT Faustine, GUICHARD Emilien, PARENTEAU Azoline, SENEZ Louane.</w:t>
      </w:r>
    </w:p>
    <w:p>
      <w:pPr>
        <w:pStyle w:val="Normal"/>
        <w:bidi w:val="0"/>
        <w:jc w:val="both"/>
        <w:rPr/>
      </w:pPr>
      <w:r>
        <w:rPr>
          <w:u w:val="single"/>
        </w:rPr>
        <w:t>Encadrants</w:t>
      </w:r>
      <w:r>
        <w:rPr/>
        <w:t xml:space="preserve"> : </w:t>
      </w:r>
      <w:r>
        <w:rPr/>
        <w:t xml:space="preserve">Madame Léa LAURENDEAU, Madame Isabelle SCHREIBER </w:t>
      </w:r>
      <w:r>
        <w:rPr/>
        <w:t>(en début et fin de réunion)</w:t>
      </w:r>
      <w:r>
        <w:rPr/>
        <w:t xml:space="preserve">,Madame Murielle OLIVEREAU. </w:t>
      </w:r>
    </w:p>
    <w:p>
      <w:pPr>
        <w:pStyle w:val="Normal"/>
        <w:bidi w:val="0"/>
        <w:jc w:val="both"/>
        <w:rPr/>
      </w:pPr>
      <w:r>
        <w:rPr/>
        <w:t xml:space="preserve">NB : </w:t>
      </w:r>
      <w:r>
        <w:rPr/>
        <w:t xml:space="preserve">Madame Marie-Laure FOUCRET </w:t>
      </w:r>
      <w:r>
        <w:rPr/>
        <w:t>a eu la gentillesse de confectionner un gâteau pour le goûter.</w:t>
      </w:r>
      <w:r>
        <w:rPr/>
        <w:t xml:space="preserve">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color w:val="7030A0"/>
          <w:sz w:val="24"/>
          <w:szCs w:val="24"/>
          <w:u w:val="single"/>
        </w:rPr>
        <w:t xml:space="preserve">I) </w:t>
      </w:r>
      <w:r>
        <w:rPr>
          <w:b/>
          <w:color w:val="7030A0"/>
          <w:sz w:val="24"/>
          <w:szCs w:val="24"/>
          <w:u w:val="single"/>
        </w:rPr>
        <w:t>Jeu</w:t>
      </w:r>
      <w:r>
        <w:rPr>
          <w:b/>
          <w:color w:val="7030A0"/>
          <w:sz w:val="24"/>
          <w:szCs w:val="24"/>
          <w:u w:val="single"/>
        </w:rPr>
        <w:t xml:space="preserve"> </w:t>
      </w:r>
      <w:r>
        <w:rPr>
          <w:b/>
          <w:color w:val="7030A0"/>
          <w:sz w:val="24"/>
          <w:szCs w:val="24"/>
          <w:u w:val="single"/>
        </w:rPr>
        <w:t>« la météo des émotions » :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>S</w:t>
      </w:r>
      <w:r>
        <w:rPr>
          <w:b w:val="false"/>
          <w:bCs w:val="false"/>
          <w:color w:val="000000"/>
          <w:sz w:val="24"/>
          <w:szCs w:val="24"/>
          <w:u w:val="none"/>
        </w:rPr>
        <w:t>e référer au compte rendu de la première séance.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both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II) </w:t>
      </w:r>
      <w:r>
        <w:rPr>
          <w:b/>
          <w:color w:val="7030A0"/>
          <w:sz w:val="24"/>
          <w:szCs w:val="24"/>
          <w:u w:val="single"/>
        </w:rPr>
        <w:t>Projets</w:t>
      </w:r>
      <w:r>
        <w:rPr>
          <w:b/>
          <w:color w:val="7030A0"/>
          <w:sz w:val="24"/>
          <w:szCs w:val="24"/>
          <w:u w:val="single"/>
        </w:rPr>
        <w:t xml:space="preserve"> :</w:t>
      </w:r>
    </w:p>
    <w:p>
      <w:pPr>
        <w:pStyle w:val="ListParagraph"/>
        <w:numPr>
          <w:ilvl w:val="0"/>
          <w:numId w:val="1"/>
        </w:numPr>
        <w:bidi w:val="0"/>
        <w:jc w:val="both"/>
        <w:rPr/>
      </w:pPr>
      <w:r>
        <w:rPr/>
        <w:t>Chacun a énoncé ses projets. Ceux-ci étaient inscrits sur le tableau.</w:t>
      </w:r>
    </w:p>
    <w:p>
      <w:pPr>
        <w:pStyle w:val="ListParagraph"/>
        <w:numPr>
          <w:ilvl w:val="0"/>
          <w:numId w:val="1"/>
        </w:numPr>
        <w:bidi w:val="0"/>
        <w:jc w:val="both"/>
        <w:rPr/>
      </w:pPr>
      <w:r>
        <w:rPr/>
        <w:t>Chacun a voté pour la mise en place d’un projet prioritaire.</w:t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1920875</wp:posOffset>
                </wp:positionH>
                <wp:positionV relativeFrom="paragraph">
                  <wp:posOffset>2250440</wp:posOffset>
                </wp:positionV>
                <wp:extent cx="1692275" cy="854075"/>
                <wp:effectExtent l="0" t="0" r="0" b="0"/>
                <wp:wrapNone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853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de8cb"/>
                            </a:gs>
                            <a:gs pos="100000">
                              <a:srgbClr val="ffd7d7"/>
                            </a:gs>
                          </a:gsLst>
                          <a:lin ang="3600000"/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IDEES DE PROJETS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1" fillcolor="#dde8cb" stroked="t" style="position:absolute;margin-left:151.25pt;margin-top:177.2pt;width:133.15pt;height:67.15pt;mso-wrap-style:none;v-text-anchor:middle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 IDEES DE PROJETS</w:t>
                      </w:r>
                    </w:p>
                  </w:txbxContent>
                </v:textbox>
                <v:fill o:detectmouseclick="t" color2="#ffd7d7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168275</wp:posOffset>
                </wp:positionH>
                <wp:positionV relativeFrom="paragraph">
                  <wp:posOffset>231140</wp:posOffset>
                </wp:positionV>
                <wp:extent cx="5654675" cy="1730375"/>
                <wp:effectExtent l="0" t="0" r="0" b="0"/>
                <wp:wrapNone/>
                <wp:docPr id="2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160" cy="17298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SPORT ET SECURITE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Piste cyclable, détournement du pont, etc. 1 vote  (V)</w:t>
                            </w:r>
                            <w:r>
                              <w:rPr/>
                              <w:t xml:space="preserve">                 Location vélos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Terrain volley ou badminton                                                             Parcours sportif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Skatepark, rollers 4  (V) 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Agrandir City-parc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Terra aventura dans la forêt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3  (V) 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Sentier randonnée de courte distsance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Sécurisation des routes vélos et piétons  3  (V) 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2" fillcolor="#729fcf" stroked="t" style="position:absolute;margin-left:13.25pt;margin-top:18.2pt;width:445.15pt;height:136.15pt;mso-wrap-style:none;v-text-anchor:middle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 xml:space="preserve"> 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/>
                        <w:t>SPORT ET SECURITE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b/>
                          <w:bCs/>
                        </w:rPr>
                        <w:t>Piste cyclable, détournement du pont, etc. 1 vote  (V)</w:t>
                      </w:r>
                      <w:r>
                        <w:rPr/>
                        <w:t xml:space="preserve">                 Location vélos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  <w:t>Terrain volley ou badminton                                                             Parcours sportif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b/>
                          <w:bCs/>
                        </w:rPr>
                        <w:t xml:space="preserve">Skatepark, rollers 4  (V) 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  <w:t>Agrandir City-parc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b/>
                          <w:bCs/>
                        </w:rPr>
                        <w:t>Terra aventura dans la forêt</w:t>
                      </w:r>
                      <w:r>
                        <w:rPr/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3  (V) 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  <w:t>Sentier randonnée de courte distsance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b/>
                          <w:bCs/>
                        </w:rPr>
                        <w:t xml:space="preserve">Sécurisation des routes vélos et piétons  3  (V) 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3898265</wp:posOffset>
                </wp:positionH>
                <wp:positionV relativeFrom="paragraph">
                  <wp:posOffset>2407920</wp:posOffset>
                </wp:positionV>
                <wp:extent cx="1871345" cy="1301115"/>
                <wp:effectExtent l="0" t="0" r="0" b="0"/>
                <wp:wrapNone/>
                <wp:docPr id="3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560" cy="1300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948" h="2050">
                              <a:moveTo>
                                <a:pt x="341" y="0"/>
                              </a:moveTo>
                              <a:lnTo>
                                <a:pt x="342" y="0"/>
                              </a:lnTo>
                              <a:cubicBezTo>
                                <a:pt x="282" y="0"/>
                                <a:pt x="223" y="16"/>
                                <a:pt x="171" y="46"/>
                              </a:cubicBezTo>
                              <a:cubicBezTo>
                                <a:pt x="119" y="76"/>
                                <a:pt x="76" y="119"/>
                                <a:pt x="46" y="171"/>
                              </a:cubicBezTo>
                              <a:cubicBezTo>
                                <a:pt x="16" y="223"/>
                                <a:pt x="0" y="282"/>
                                <a:pt x="0" y="342"/>
                              </a:cubicBezTo>
                              <a:lnTo>
                                <a:pt x="0" y="1707"/>
                              </a:lnTo>
                              <a:lnTo>
                                <a:pt x="0" y="1708"/>
                              </a:lnTo>
                              <a:cubicBezTo>
                                <a:pt x="0" y="1767"/>
                                <a:pt x="16" y="1826"/>
                                <a:pt x="46" y="1878"/>
                              </a:cubicBezTo>
                              <a:cubicBezTo>
                                <a:pt x="76" y="1930"/>
                                <a:pt x="119" y="1973"/>
                                <a:pt x="171" y="2003"/>
                              </a:cubicBezTo>
                              <a:cubicBezTo>
                                <a:pt x="223" y="2033"/>
                                <a:pt x="282" y="2049"/>
                                <a:pt x="342" y="2049"/>
                              </a:cubicBezTo>
                              <a:lnTo>
                                <a:pt x="2605" y="2049"/>
                              </a:lnTo>
                              <a:lnTo>
                                <a:pt x="2606" y="2049"/>
                              </a:lnTo>
                              <a:cubicBezTo>
                                <a:pt x="2665" y="2049"/>
                                <a:pt x="2724" y="2033"/>
                                <a:pt x="2776" y="2003"/>
                              </a:cubicBezTo>
                              <a:cubicBezTo>
                                <a:pt x="2828" y="1973"/>
                                <a:pt x="2871" y="1930"/>
                                <a:pt x="2901" y="1878"/>
                              </a:cubicBezTo>
                              <a:cubicBezTo>
                                <a:pt x="2931" y="1826"/>
                                <a:pt x="2947" y="1767"/>
                                <a:pt x="2947" y="1708"/>
                              </a:cubicBezTo>
                              <a:lnTo>
                                <a:pt x="2947" y="341"/>
                              </a:lnTo>
                              <a:lnTo>
                                <a:pt x="2947" y="342"/>
                              </a:lnTo>
                              <a:lnTo>
                                <a:pt x="2947" y="342"/>
                              </a:lnTo>
                              <a:cubicBezTo>
                                <a:pt x="2947" y="282"/>
                                <a:pt x="2931" y="223"/>
                                <a:pt x="2901" y="171"/>
                              </a:cubicBezTo>
                              <a:cubicBezTo>
                                <a:pt x="2871" y="119"/>
                                <a:pt x="2828" y="76"/>
                                <a:pt x="2776" y="46"/>
                              </a:cubicBezTo>
                              <a:cubicBezTo>
                                <a:pt x="2724" y="16"/>
                                <a:pt x="2665" y="0"/>
                                <a:pt x="2606" y="0"/>
                              </a:cubicBezTo>
                              <a:lnTo>
                                <a:pt x="341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 xml:space="preserve">DYNAMISATION 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DU TERRITOIRE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  <w:t xml:space="preserve">Plus de résidences 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  <w:t>de vacances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  <w:t>Food-truck – restaurant 1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e3" fillcolor="#729fcf" stroked="t" style="position:absolute;margin-left:306.95pt;margin-top:189.6pt;width:147.25pt;height:102.35pt;mso-wrap-style:none;v-text-anchor:middl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/>
                        <w:t xml:space="preserve">DYNAMISATION 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/>
                        <w:t>DU TERRITOIRE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/>
                        <w:t xml:space="preserve">Plus de résidences 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/>
                        <w:t>de vacances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/>
                        <w:t>Food-truck – restaurant 1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3292475</wp:posOffset>
                </wp:positionH>
                <wp:positionV relativeFrom="paragraph">
                  <wp:posOffset>4074160</wp:posOffset>
                </wp:positionV>
                <wp:extent cx="3025775" cy="2065655"/>
                <wp:effectExtent l="0" t="0" r="0" b="0"/>
                <wp:wrapNone/>
                <wp:docPr id="4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080" cy="20649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CULTURE ET LOISIRS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Club dessin  4 (V) 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  <w:t>Club lecture à la bibliothèque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  <w:t>Atelier jeux de société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  <w:t>Concours de talents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Animation (booms) une fois/ mois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  <w:t>Échanges intergénérationnels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  <w:t>Cabines à livres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4" fillcolor="#729fcf" stroked="t" style="position:absolute;margin-left:259.25pt;margin-top:320.8pt;width:238.15pt;height:162.55pt;mso-wrap-style:none;v-text-anchor:middl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/>
                        <w:t>CULTURE ET LOISIRS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>
                          <w:b/>
                          <w:bCs/>
                        </w:rPr>
                        <w:t xml:space="preserve">Club dessin  4 (V) 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/>
                        <w:t>Club lecture à la bibliothèque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/>
                        <w:t>Atelier jeux de société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/>
                        <w:t>Concours de talents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>
                          <w:b/>
                          <w:bCs/>
                        </w:rPr>
                        <w:t>Animation (booms) une fois/ mois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/>
                        <w:t>Échanges intergénérationnels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/>
                        <w:t>Cabines à livres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-327025</wp:posOffset>
                </wp:positionH>
                <wp:positionV relativeFrom="paragraph">
                  <wp:posOffset>3876040</wp:posOffset>
                </wp:positionV>
                <wp:extent cx="3011170" cy="2292350"/>
                <wp:effectExtent l="0" t="0" r="0" b="0"/>
                <wp:wrapNone/>
                <wp:docPr id="5" name="For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680" cy="22917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</w:rPr>
                              <w:t>NATURE/ ÉCOLOGIE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>
                                <w:sz w:val="24"/>
                                <w:b/>
                                <w:bCs/>
                              </w:rPr>
                              <w:t>Potager soit à l’école, soit sur la commune,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>
                                <w:sz w:val="24"/>
                                <w:b/>
                                <w:bCs/>
                              </w:rPr>
                              <w:t xml:space="preserve"> Soit partagé, permaculture 3  (V) 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>
                                <w:sz w:val="24"/>
                                <w:b/>
                                <w:bCs/>
                              </w:rPr>
                              <w:t xml:space="preserve">Projets faune, flore aquatique, pêche 1  (V) 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>
                                <w:sz w:val="24"/>
                                <w:b/>
                                <w:bCs/>
                              </w:rPr>
                              <w:t xml:space="preserve">Citernes à eau 4  (V) 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>
                                <w:sz w:val="24"/>
                              </w:rPr>
                              <w:t>Végétalisation de la cour de l’école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>
                                <w:sz w:val="24"/>
                              </w:rPr>
                              <w:t>Ramassage de déchêts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>
                                <w:sz w:val="24"/>
                              </w:rPr>
                              <w:t>Plantation d’arbres et d’arbustes</w:t>
                            </w:r>
                          </w:p>
                          <w:p>
                            <w:pPr>
                              <w:bidi w:val="0"/>
                              <w:jc w:val="start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5" fillcolor="#729fcf" stroked="t" style="position:absolute;margin-left:-25.75pt;margin-top:305.2pt;width:237pt;height:180.4pt;mso-wrap-style:none;v-text-anchor:middl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</w:rPr>
                        <w:t>NATURE/ ÉCOLOGIE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>
                          <w:sz w:val="24"/>
                          <w:b/>
                          <w:bCs/>
                        </w:rPr>
                        <w:t>Potager soit à l’école, soit sur la commune,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>
                          <w:sz w:val="24"/>
                          <w:b/>
                          <w:bCs/>
                        </w:rPr>
                        <w:t xml:space="preserve"> Soit partagé, permaculture 3  (V) 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>
                          <w:sz w:val="24"/>
                          <w:b/>
                          <w:bCs/>
                        </w:rPr>
                        <w:t xml:space="preserve">Projets faune, flore aquatique, pêche 1  (V) 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>
                          <w:sz w:val="24"/>
                          <w:b/>
                          <w:bCs/>
                        </w:rPr>
                        <w:t xml:space="preserve">Citernes à eau 4  (V) 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>
                          <w:sz w:val="24"/>
                        </w:rPr>
                        <w:t>Végétalisation de la cour de l’école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>
                          <w:sz w:val="24"/>
                        </w:rPr>
                        <w:t>Ramassage de déchêts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>
                          <w:sz w:val="24"/>
                        </w:rPr>
                        <w:t>Plantation d’arbres et d’arbustes</w:t>
                      </w:r>
                    </w:p>
                    <w:p>
                      <w:pPr>
                        <w:bidi w:val="0"/>
                        <w:jc w:val="start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2591435</wp:posOffset>
                </wp:positionH>
                <wp:positionV relativeFrom="paragraph">
                  <wp:posOffset>1960880</wp:posOffset>
                </wp:positionV>
                <wp:extent cx="191135" cy="328295"/>
                <wp:effectExtent l="0" t="0" r="0" b="0"/>
                <wp:wrapNone/>
                <wp:docPr id="6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327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4.05pt,154.4pt" to="219pt,180.15pt" ID="Forme6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1120775</wp:posOffset>
                </wp:positionH>
                <wp:positionV relativeFrom="paragraph">
                  <wp:posOffset>2669540</wp:posOffset>
                </wp:positionV>
                <wp:extent cx="800735" cy="1207135"/>
                <wp:effectExtent l="0" t="0" r="0" b="0"/>
                <wp:wrapNone/>
                <wp:docPr id="7" name="Form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280" cy="1206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25pt,210.2pt" to="151.2pt,305.15pt" ID="Forme7" stroked="t" style="position:absolute;flip:x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3612515</wp:posOffset>
                </wp:positionH>
                <wp:positionV relativeFrom="paragraph">
                  <wp:posOffset>2631440</wp:posOffset>
                </wp:positionV>
                <wp:extent cx="286385" cy="396875"/>
                <wp:effectExtent l="0" t="0" r="0" b="0"/>
                <wp:wrapNone/>
                <wp:docPr id="8" name="Form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85840" cy="396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4.45pt,207.2pt" to="306.9pt,238.35pt" ID="Forme8" stroked="t" style="position:absolute;flip:x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2720975</wp:posOffset>
                </wp:positionH>
                <wp:positionV relativeFrom="paragraph">
                  <wp:posOffset>3103880</wp:posOffset>
                </wp:positionV>
                <wp:extent cx="549275" cy="915035"/>
                <wp:effectExtent l="0" t="0" r="0" b="0"/>
                <wp:wrapNone/>
                <wp:docPr id="9" name="Form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8640" cy="9144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4.25pt,244.4pt" to="257.4pt,316.35pt" ID="Forme9" stroked="t" style="position:absolute;flip:x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  <w:fldChar w:fldCharType="begin"/>
      </w:r>
      <w:r>
        <w:rPr>
          <w:b/>
          <w:color w:val="7030A0"/>
        </w:rPr>
        <w:instrText> PAGE </w:instrText>
      </w:r>
      <w:r>
        <w:rPr>
          <w:b/>
          <w:color w:val="7030A0"/>
        </w:rPr>
        <w:fldChar w:fldCharType="separate"/>
      </w:r>
      <w:r>
        <w:rPr>
          <w:b/>
          <w:color w:val="7030A0"/>
        </w:rPr>
        <w:t>1</w:t>
      </w:r>
      <w:r>
        <w:rPr>
          <w:b/>
          <w:color w:val="7030A0"/>
        </w:rPr>
        <w:fldChar w:fldCharType="end"/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  <w:t xml:space="preserve">III) </w:t>
      </w:r>
      <w:r>
        <w:rPr>
          <w:b/>
          <w:color w:val="7030A0"/>
          <w:u w:val="single"/>
        </w:rPr>
        <w:t>Décision collégiale :</w:t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 </w:t>
      </w:r>
      <w:r>
        <w:rPr>
          <w:b w:val="false"/>
          <w:bCs w:val="false"/>
          <w:color w:val="000000"/>
        </w:rPr>
        <w:t>Le projet relatif au Skatepark est adopté comme premier projet.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Une demande d’intervention au prochain CCJ de PHILIPPE GOUTY, 1</w:t>
      </w:r>
      <w:r>
        <w:rPr>
          <w:b w:val="false"/>
          <w:bCs w:val="false"/>
          <w:color w:val="000000"/>
          <w:vertAlign w:val="superscript"/>
        </w:rPr>
        <w:t>er</w:t>
      </w:r>
      <w:r>
        <w:rPr>
          <w:b w:val="false"/>
          <w:bCs w:val="false"/>
          <w:color w:val="000000"/>
        </w:rPr>
        <w:t xml:space="preserve"> adjoint responsable de la commission travaux, environnement, voirie, urbanisme va lui être adressée. Celle-ci permettra aux jeunes de connaître la viabilité ou non de ce projet. 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both"/>
        <w:rPr>
          <w:b/>
          <w:b/>
          <w:bCs w:val="false"/>
          <w:color w:val="7030A0"/>
          <w:u w:val="single"/>
        </w:rPr>
      </w:pPr>
      <w:r>
        <w:rPr>
          <w:b/>
          <w:bCs w:val="false"/>
          <w:color w:val="7030A0"/>
          <w:u w:val="single"/>
        </w:rPr>
        <w:t>IV) Entre-deux séances :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Afin d’alimenter les échanges avec </w:t>
      </w:r>
      <w:r>
        <w:rPr>
          <w:b w:val="false"/>
          <w:bCs w:val="false"/>
          <w:color w:val="000000"/>
        </w:rPr>
        <w:t xml:space="preserve">PHILIPPE GOUTY, </w:t>
      </w:r>
      <w:r>
        <w:rPr>
          <w:b w:val="false"/>
          <w:bCs w:val="false"/>
          <w:color w:val="000000"/>
        </w:rPr>
        <w:t>l</w:t>
      </w:r>
      <w:r>
        <w:rPr>
          <w:b w:val="false"/>
          <w:bCs w:val="false"/>
          <w:color w:val="000000"/>
        </w:rPr>
        <w:t>es jeunes ont la possibilité de pousser davantage leur réflexion sur le projet :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- nombre et modèles des modules,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- superficie,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-prix etc.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both"/>
        <w:rPr/>
      </w:pPr>
      <w:r>
        <w:rPr>
          <w:b/>
          <w:color w:val="7030A0"/>
          <w:sz w:val="24"/>
          <w:szCs w:val="24"/>
          <w:u w:val="single"/>
        </w:rPr>
        <w:t>V</w:t>
      </w:r>
      <w:r>
        <w:rPr>
          <w:b/>
          <w:color w:val="7030A0"/>
          <w:sz w:val="24"/>
          <w:szCs w:val="24"/>
          <w:u w:val="single"/>
        </w:rPr>
        <w:t xml:space="preserve">) </w:t>
      </w:r>
      <w:r>
        <w:rPr>
          <w:b/>
          <w:color w:val="7030A0"/>
          <w:sz w:val="24"/>
          <w:szCs w:val="24"/>
          <w:u w:val="single"/>
        </w:rPr>
        <w:t>Jeu</w:t>
      </w:r>
      <w:r>
        <w:rPr>
          <w:b/>
          <w:color w:val="7030A0"/>
          <w:sz w:val="24"/>
          <w:szCs w:val="24"/>
          <w:u w:val="single"/>
        </w:rPr>
        <w:t xml:space="preserve"> </w:t>
      </w:r>
      <w:r>
        <w:rPr>
          <w:b/>
          <w:color w:val="7030A0"/>
          <w:sz w:val="24"/>
          <w:szCs w:val="24"/>
          <w:u w:val="single"/>
        </w:rPr>
        <w:t>« la météo des émotions » :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>S</w:t>
      </w:r>
      <w:r>
        <w:rPr>
          <w:b w:val="false"/>
          <w:bCs w:val="false"/>
          <w:color w:val="000000"/>
          <w:sz w:val="24"/>
          <w:szCs w:val="24"/>
          <w:u w:val="none"/>
        </w:rPr>
        <w:t>e référer au compte rendu de la première séance.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center"/>
        <w:rPr>
          <w:b/>
          <w:b/>
          <w:bCs/>
          <w:color w:val="5B277D"/>
          <w:sz w:val="24"/>
          <w:szCs w:val="24"/>
          <w:u w:val="none"/>
        </w:rPr>
      </w:pPr>
      <w:r>
        <w:rPr>
          <w:b/>
          <w:bCs/>
          <w:color w:val="5B277D"/>
          <w:sz w:val="24"/>
          <w:szCs w:val="24"/>
          <w:u w:val="none"/>
        </w:rPr>
      </w:r>
    </w:p>
    <w:p>
      <w:pPr>
        <w:pStyle w:val="Normal"/>
        <w:bidi w:val="0"/>
        <w:jc w:val="center"/>
        <w:rPr>
          <w:b/>
          <w:b/>
          <w:bCs/>
          <w:color w:val="5B277D"/>
          <w:sz w:val="24"/>
          <w:szCs w:val="24"/>
          <w:u w:val="none"/>
        </w:rPr>
      </w:pPr>
      <w:r>
        <w:rPr>
          <w:b/>
          <w:bCs/>
          <w:color w:val="5B277D"/>
          <w:sz w:val="24"/>
          <w:szCs w:val="24"/>
          <w:u w:val="none"/>
        </w:rPr>
      </w:r>
    </w:p>
    <w:p>
      <w:pPr>
        <w:pStyle w:val="Normal"/>
        <w:bidi w:val="0"/>
        <w:jc w:val="center"/>
        <w:rPr>
          <w:b/>
          <w:b/>
          <w:bCs/>
          <w:color w:val="5B277D"/>
          <w:sz w:val="24"/>
          <w:szCs w:val="24"/>
          <w:u w:val="none"/>
        </w:rPr>
      </w:pPr>
      <w:r>
        <w:rPr>
          <w:b/>
          <w:bCs/>
          <w:color w:val="5B277D"/>
          <w:sz w:val="24"/>
          <w:szCs w:val="24"/>
          <w:u w:val="none"/>
        </w:rPr>
        <w:t xml:space="preserve">PROCHAINE </w:t>
      </w:r>
      <w:r>
        <w:rPr>
          <w:b/>
          <w:bCs/>
          <w:color w:val="5B277D"/>
          <w:sz w:val="24"/>
          <w:szCs w:val="24"/>
          <w:u w:val="none"/>
        </w:rPr>
        <w:t>SEANCE</w:t>
      </w:r>
      <w:r>
        <w:rPr>
          <w:b/>
          <w:bCs/>
          <w:color w:val="5B277D"/>
          <w:sz w:val="24"/>
          <w:szCs w:val="24"/>
          <w:u w:val="none"/>
        </w:rPr>
        <w:t xml:space="preserve"> :  LE SAMEDI </w:t>
      </w:r>
      <w:r>
        <w:rPr>
          <w:b/>
          <w:bCs/>
          <w:color w:val="5B277D"/>
          <w:sz w:val="24"/>
          <w:szCs w:val="24"/>
          <w:u w:val="none"/>
        </w:rPr>
        <w:t>26</w:t>
      </w:r>
      <w:r>
        <w:rPr>
          <w:b/>
          <w:bCs/>
          <w:color w:val="5B277D"/>
          <w:sz w:val="24"/>
          <w:szCs w:val="24"/>
          <w:u w:val="none"/>
        </w:rPr>
        <w:t xml:space="preserve"> </w:t>
      </w:r>
      <w:r>
        <w:rPr>
          <w:b/>
          <w:bCs/>
          <w:color w:val="5B277D"/>
          <w:sz w:val="24"/>
          <w:szCs w:val="24"/>
          <w:u w:val="none"/>
        </w:rPr>
        <w:t>NOVEM</w:t>
      </w:r>
      <w:r>
        <w:rPr>
          <w:b/>
          <w:bCs/>
          <w:color w:val="5B277D"/>
          <w:sz w:val="24"/>
          <w:szCs w:val="24"/>
          <w:u w:val="none"/>
        </w:rPr>
        <w:t xml:space="preserve">BRE 2022 </w:t>
      </w:r>
    </w:p>
    <w:p>
      <w:pPr>
        <w:pStyle w:val="Normal"/>
        <w:bidi w:val="0"/>
        <w:jc w:val="center"/>
        <w:rPr>
          <w:b/>
          <w:b/>
          <w:bCs/>
          <w:color w:val="5B277D"/>
          <w:sz w:val="24"/>
          <w:szCs w:val="24"/>
          <w:u w:val="none"/>
        </w:rPr>
      </w:pPr>
      <w:r>
        <w:rPr>
          <w:b/>
          <w:bCs/>
          <w:color w:val="5B277D"/>
          <w:sz w:val="24"/>
          <w:szCs w:val="24"/>
          <w:u w:val="none"/>
        </w:rPr>
        <w:t>DE 14H30MN A 16H</w:t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start="720" w:end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LibreOffice/7.0.4.2$Windows_X86_64 LibreOffice_project/dcf040e67528d9187c66b2379df5ea4407429775</Application>
  <AppVersion>15.0000</AppVersion>
  <Pages>2</Pages>
  <Words>227</Words>
  <Characters>1154</Characters>
  <CharactersWithSpaces>1366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2022-10-17T10:43:27Z</dcterms:created>
  <dc:creator/>
  <dc:description/>
  <dc:language>fr-FR</dc:language>
  <cp:lastModifiedBy/>
  <dcterms:modified xsi:type="dcterms:W3CDTF">2022-10-19T11:07:42Z</dcterms:modified>
  <cp:revision>4</cp:revision>
  <dc:subject/>
  <dc:title/>
</cp:coreProperties>
</file>