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9CC2E5"/>
        <w:bidi w:val="0"/>
        <w:jc w:val="center"/>
        <w:rPr/>
      </w:pPr>
      <w:r>
        <w:rPr>
          <w:rFonts w:ascii="Calibri" w:hAnsi="Calibri"/>
          <w:sz w:val="32"/>
          <w:szCs w:val="32"/>
        </w:rPr>
        <w:t>Compte-rendu de la séance du Conseil Communal des Jeunes</w:t>
      </w:r>
    </w:p>
    <w:p>
      <w:pPr>
        <w:pStyle w:val="Normal"/>
        <w:shd w:val="clear" w:fill="9CC2E5"/>
        <w:bidi w:val="0"/>
        <w:jc w:val="center"/>
        <w:rPr/>
      </w:pPr>
      <w:r>
        <w:rPr>
          <w:rFonts w:ascii="Calibri" w:hAnsi="Calibri"/>
          <w:sz w:val="32"/>
          <w:szCs w:val="32"/>
        </w:rPr>
        <w:t xml:space="preserve"> </w:t>
      </w:r>
      <w:r>
        <w:rPr>
          <w:rFonts w:ascii="Calibri" w:hAnsi="Calibri"/>
          <w:sz w:val="32"/>
          <w:szCs w:val="32"/>
        </w:rPr>
        <w:t>du samedi 1</w:t>
      </w:r>
      <w:r>
        <w:rPr>
          <w:rFonts w:ascii="Calibri" w:hAnsi="Calibri"/>
          <w:sz w:val="32"/>
          <w:szCs w:val="32"/>
        </w:rPr>
        <w:t>1</w:t>
      </w:r>
      <w:r>
        <w:rPr>
          <w:rFonts w:ascii="Calibri" w:hAnsi="Calibri"/>
          <w:sz w:val="32"/>
          <w:szCs w:val="32"/>
        </w:rPr>
        <w:t xml:space="preserve"> </w:t>
      </w:r>
      <w:r>
        <w:rPr>
          <w:rFonts w:ascii="Calibri" w:hAnsi="Calibri"/>
          <w:sz w:val="32"/>
          <w:szCs w:val="32"/>
        </w:rPr>
        <w:t xml:space="preserve">mars </w:t>
      </w:r>
      <w:r>
        <w:rPr>
          <w:rFonts w:ascii="Calibri" w:hAnsi="Calibri"/>
          <w:sz w:val="32"/>
          <w:szCs w:val="32"/>
        </w:rPr>
        <w:t>202</w:t>
      </w:r>
      <w:r>
        <w:rPr>
          <w:rFonts w:ascii="Calibri" w:hAnsi="Calibri"/>
          <w:sz w:val="32"/>
          <w:szCs w:val="32"/>
        </w:rPr>
        <w:t>3</w:t>
      </w:r>
      <w:r>
        <w:rPr>
          <w:rFonts w:ascii="Calibri" w:hAnsi="Calibri"/>
          <w:sz w:val="32"/>
          <w:szCs w:val="32"/>
        </w:rPr>
        <w:t xml:space="preserve"> </w:t>
      </w:r>
    </w:p>
    <w:p>
      <w:pPr>
        <w:pStyle w:val="Normal"/>
        <w:bidi w:val="0"/>
        <w:jc w:val="both"/>
        <w:rPr>
          <w:u w:val="single"/>
        </w:rPr>
      </w:pPr>
      <w:r>
        <w:rPr>
          <w:u w:val="single"/>
        </w:rPr>
      </w:r>
    </w:p>
    <w:p>
      <w:pPr>
        <w:pStyle w:val="Normal"/>
        <w:bidi w:val="0"/>
        <w:jc w:val="both"/>
        <w:rPr>
          <w:rFonts w:ascii="Times New Roman" w:hAnsi="Times New Roman"/>
          <w:b/>
          <w:b/>
          <w:color w:val="7030A0"/>
          <w:sz w:val="24"/>
          <w:szCs w:val="24"/>
          <w:u w:val="single"/>
        </w:rPr>
      </w:pPr>
      <w:r>
        <w:rPr>
          <w:rFonts w:ascii="Times New Roman" w:hAnsi="Times New Roman"/>
          <w:b/>
          <w:color w:val="7030A0"/>
          <w:sz w:val="24"/>
          <w:szCs w:val="24"/>
          <w:u w:val="single"/>
        </w:rPr>
        <w:t xml:space="preserve">Étaient présents :  </w:t>
      </w:r>
    </w:p>
    <w:p>
      <w:pPr>
        <w:pStyle w:val="Normal"/>
        <w:bidi w:val="0"/>
        <w:jc w:val="both"/>
        <w:rPr>
          <w:rFonts w:ascii="Times New Roman" w:hAnsi="Times New Roman"/>
        </w:rPr>
      </w:pPr>
      <w:r>
        <w:rPr>
          <w:rFonts w:cs="Times New Roman" w:ascii="Times New Roman" w:hAnsi="Times New Roman"/>
          <w:b/>
          <w:bCs/>
          <w:color w:val="7030A0"/>
          <w:sz w:val="24"/>
          <w:szCs w:val="24"/>
          <w:u w:val="single"/>
        </w:rPr>
        <w:t>Jeunes :</w:t>
      </w:r>
      <w:r>
        <w:rPr>
          <w:rFonts w:ascii="Times New Roman" w:hAnsi="Times New Roman"/>
        </w:rPr>
        <w:t xml:space="preserve"> AUBUGEAU Célian,  DUPUIS Alex, GABILLAT Faustine, GUICHARD Emilien, PARENTEAU Azoline, SENEZ Louane.</w:t>
      </w:r>
    </w:p>
    <w:p>
      <w:pPr>
        <w:pStyle w:val="Normal"/>
        <w:bidi w:val="0"/>
        <w:jc w:val="both"/>
        <w:rPr>
          <w:rFonts w:ascii="Times New Roman" w:hAnsi="Times New Roman"/>
        </w:rPr>
      </w:pPr>
      <w:r>
        <w:rPr>
          <w:rFonts w:cs="Times New Roman" w:ascii="Times New Roman" w:hAnsi="Times New Roman"/>
          <w:b/>
          <w:bCs/>
          <w:color w:val="7030A0"/>
          <w:sz w:val="24"/>
          <w:szCs w:val="24"/>
          <w:u w:val="single"/>
        </w:rPr>
        <w:t>Absents excusés </w:t>
      </w:r>
      <w:r>
        <w:rPr>
          <w:rFonts w:ascii="Times New Roman" w:hAnsi="Times New Roman"/>
        </w:rPr>
        <w:t>: AUBUGEAU Alaïs.</w:t>
      </w:r>
    </w:p>
    <w:p>
      <w:pPr>
        <w:pStyle w:val="Normal"/>
        <w:bidi w:val="0"/>
        <w:jc w:val="both"/>
        <w:rPr>
          <w:rFonts w:ascii="Times New Roman" w:hAnsi="Times New Roman"/>
        </w:rPr>
      </w:pPr>
      <w:r>
        <w:rPr>
          <w:rFonts w:cs="Times New Roman" w:ascii="Times New Roman" w:hAnsi="Times New Roman"/>
          <w:b/>
          <w:bCs/>
          <w:color w:val="7030A0"/>
          <w:sz w:val="24"/>
          <w:szCs w:val="24"/>
          <w:u w:val="single"/>
        </w:rPr>
        <w:t>Encadrants</w:t>
      </w:r>
      <w:r>
        <w:rPr>
          <w:rFonts w:ascii="Times New Roman" w:hAnsi="Times New Roman"/>
        </w:rPr>
        <w:t xml:space="preserve"> : Madame Léa LAURENDEAU, Madame Murielle OLIVEREAU. </w:t>
      </w:r>
    </w:p>
    <w:p>
      <w:pPr>
        <w:pStyle w:val="Normal"/>
        <w:bidi w:val="0"/>
        <w:jc w:val="both"/>
        <w:rPr>
          <w:rFonts w:ascii="Times New Roman" w:hAnsi="Times New Roman"/>
        </w:rPr>
      </w:pPr>
      <w:r>
        <w:rPr>
          <w:rFonts w:ascii="Times New Roman" w:hAnsi="Times New Roman"/>
        </w:rPr>
        <w:t xml:space="preserve">Madame Isabelle SCHREIBER a assuré la logistique et le goûter. Elle a aussi été présente </w:t>
      </w:r>
      <w:r>
        <w:rPr>
          <w:rFonts w:ascii="Times New Roman" w:hAnsi="Times New Roman"/>
        </w:rPr>
        <w:t>pendant</w:t>
      </w:r>
      <w:r>
        <w:rPr>
          <w:rFonts w:ascii="Times New Roman" w:hAnsi="Times New Roman"/>
        </w:rPr>
        <w:t xml:space="preserve">  la réunion.</w:t>
      </w:r>
    </w:p>
    <w:p>
      <w:pPr>
        <w:pStyle w:val="Normal"/>
        <w:bidi w:val="0"/>
        <w:jc w:val="both"/>
        <w:rPr>
          <w:rFonts w:ascii="Times New Roman" w:hAnsi="Times New Roman"/>
        </w:rPr>
      </w:pPr>
      <w:r>
        <w:rPr>
          <w:rFonts w:ascii="Times New Roman" w:hAnsi="Times New Roman"/>
        </w:rPr>
        <w:t>Madame Marie-Laure FOUCRET a eu la gentillesse de confectionner des gâteaux pour le goûter.</w:t>
      </w:r>
    </w:p>
    <w:p>
      <w:pPr>
        <w:pStyle w:val="Normal"/>
        <w:bidi w:val="0"/>
        <w:jc w:val="both"/>
        <w:rPr>
          <w:rFonts w:ascii="Times New Roman" w:hAnsi="Times New Roman"/>
        </w:rPr>
      </w:pPr>
      <w:r>
        <w:rPr>
          <w:rFonts w:ascii="Times New Roman" w:hAnsi="Times New Roman"/>
        </w:rPr>
        <w:t>Monsieur Philippe GOUTY a été présent une partie de la réunion.</w:t>
      </w:r>
    </w:p>
    <w:p>
      <w:pPr>
        <w:pStyle w:val="Normal"/>
        <w:bidi w:val="0"/>
        <w:jc w:val="both"/>
        <w:rPr/>
      </w:pPr>
      <w:r>
        <w:rPr/>
      </w:r>
    </w:p>
    <w:p>
      <w:pPr>
        <w:pStyle w:val="Normal"/>
        <w:bidi w:val="0"/>
        <w:jc w:val="both"/>
        <w:rPr>
          <w:b/>
          <w:b/>
          <w:color w:val="7030A0"/>
          <w:sz w:val="24"/>
          <w:szCs w:val="24"/>
          <w:u w:val="single"/>
        </w:rPr>
      </w:pPr>
      <w:r>
        <w:rPr>
          <w:b/>
          <w:color w:val="7030A0"/>
          <w:sz w:val="24"/>
          <w:szCs w:val="24"/>
          <w:u w:val="single"/>
        </w:rPr>
        <w:t>I) Jeu « la météo des émotions » :</w:t>
      </w:r>
    </w:p>
    <w:p>
      <w:pPr>
        <w:pStyle w:val="Normal"/>
        <w:bidi w:val="0"/>
        <w:jc w:val="both"/>
        <w:rPr>
          <w:b w:val="false"/>
          <w:b w:val="false"/>
          <w:bCs w:val="false"/>
          <w:color w:val="000000"/>
          <w:sz w:val="24"/>
          <w:szCs w:val="24"/>
          <w:u w:val="none"/>
        </w:rPr>
      </w:pPr>
      <w:r>
        <w:rPr>
          <w:b w:val="false"/>
          <w:bCs w:val="false"/>
          <w:color w:val="000000"/>
          <w:sz w:val="24"/>
          <w:szCs w:val="24"/>
          <w:u w:val="none"/>
        </w:rPr>
        <w:t>Une grande majorité de « soleil »</w:t>
      </w:r>
      <w:r>
        <w:rPr>
          <w:b w:val="false"/>
          <w:bCs w:val="false"/>
          <w:color w:val="000000"/>
          <w:sz w:val="24"/>
          <w:szCs w:val="24"/>
          <w:u w:val="none"/>
        </w:rPr>
        <w:t>.</w:t>
      </w:r>
    </w:p>
    <w:p>
      <w:pPr>
        <w:pStyle w:val="Normal"/>
        <w:bidi w:val="0"/>
        <w:jc w:val="both"/>
        <w:rPr>
          <w:b w:val="false"/>
          <w:b w:val="false"/>
          <w:bCs w:val="false"/>
          <w:color w:val="000000"/>
          <w:sz w:val="24"/>
          <w:szCs w:val="24"/>
          <w:u w:val="none"/>
        </w:rPr>
      </w:pPr>
      <w:r>
        <w:rPr>
          <w:b w:val="false"/>
          <w:bCs w:val="false"/>
          <w:color w:val="000000"/>
          <w:sz w:val="24"/>
          <w:szCs w:val="24"/>
          <w:u w:val="none"/>
        </w:rPr>
      </w:r>
    </w:p>
    <w:p>
      <w:pPr>
        <w:pStyle w:val="Normal"/>
        <w:bidi w:val="0"/>
        <w:jc w:val="both"/>
        <w:rPr/>
      </w:pPr>
      <w:r>
        <w:rPr>
          <w:b/>
          <w:color w:val="7030A0"/>
          <w:sz w:val="24"/>
          <w:szCs w:val="24"/>
          <w:u w:val="single"/>
        </w:rPr>
        <w:t xml:space="preserve">II) </w:t>
      </w:r>
      <w:r>
        <w:rPr>
          <w:b/>
          <w:color w:val="7030A0"/>
          <w:sz w:val="24"/>
          <w:szCs w:val="24"/>
          <w:u w:val="single"/>
        </w:rPr>
        <w:t>Intervention de Philippe GOUTY et d’Isabelle SCHREIBER</w:t>
      </w:r>
      <w:r>
        <w:rPr>
          <w:rFonts w:cs="Times New Roman" w:ascii="Times New Roman" w:hAnsi="Times New Roman"/>
          <w:b/>
          <w:color w:val="7030A0"/>
          <w:sz w:val="24"/>
          <w:szCs w:val="24"/>
          <w:u w:val="single"/>
        </w:rPr>
        <w:t xml:space="preserve"> :</w:t>
      </w:r>
    </w:p>
    <w:p>
      <w:pPr>
        <w:pStyle w:val="Normal"/>
        <w:bidi w:val="0"/>
        <w:jc w:val="both"/>
        <w:rPr>
          <w:u w:val="single"/>
        </w:rPr>
      </w:pPr>
      <w:r>
        <w:rPr>
          <w:rFonts w:cs="Times New Roman" w:ascii="Times New Roman" w:hAnsi="Times New Roman"/>
          <w:u w:val="single"/>
        </w:rPr>
        <w:t xml:space="preserve">Principaux thèmes d’échanges : </w:t>
      </w:r>
    </w:p>
    <w:p>
      <w:pPr>
        <w:pStyle w:val="Normal"/>
        <w:numPr>
          <w:ilvl w:val="0"/>
          <w:numId w:val="1"/>
        </w:numPr>
        <w:bidi w:val="0"/>
        <w:jc w:val="both"/>
        <w:rPr>
          <w:rFonts w:ascii="Times New Roman" w:hAnsi="Times New Roman" w:cs="Times New Roman"/>
        </w:rPr>
      </w:pPr>
      <w:r>
        <w:rPr>
          <w:rFonts w:cs="Times New Roman" w:ascii="Times New Roman" w:hAnsi="Times New Roman"/>
          <w:b/>
          <w:bCs/>
          <w:i/>
          <w:iCs/>
          <w:color w:val="7030A0"/>
          <w:sz w:val="24"/>
          <w:szCs w:val="24"/>
          <w:u w:val="single"/>
        </w:rPr>
        <w:t xml:space="preserve">La </w:t>
      </w:r>
      <w:r>
        <w:rPr>
          <w:rFonts w:cs="Times New Roman" w:ascii="Times New Roman" w:hAnsi="Times New Roman"/>
          <w:b/>
          <w:bCs/>
          <w:i/>
          <w:iCs/>
          <w:color w:val="7030A0"/>
          <w:sz w:val="24"/>
          <w:szCs w:val="24"/>
          <w:u w:val="single"/>
        </w:rPr>
        <w:t>journée du 11 novembre 2023 </w:t>
      </w:r>
      <w:r>
        <w:rPr>
          <w:rFonts w:cs="Times New Roman" w:ascii="Times New Roman" w:hAnsi="Times New Roman"/>
          <w:b/>
          <w:bCs/>
          <w:color w:val="7030A0"/>
          <w:sz w:val="24"/>
          <w:szCs w:val="24"/>
          <w:u w:val="single"/>
        </w:rPr>
        <w:t>:</w:t>
      </w:r>
    </w:p>
    <w:p>
      <w:pPr>
        <w:pStyle w:val="Normal"/>
        <w:numPr>
          <w:ilvl w:val="0"/>
          <w:numId w:val="0"/>
        </w:numPr>
        <w:bidi w:val="0"/>
        <w:ind w:start="227" w:hanging="0"/>
        <w:jc w:val="both"/>
        <w:rPr>
          <w:rFonts w:ascii="Times New Roman" w:hAnsi="Times New Roman" w:cs="Times New Roman"/>
        </w:rPr>
      </w:pPr>
      <w:r>
        <w:rPr>
          <w:rFonts w:cs="Times New Roman" w:ascii="Times New Roman" w:hAnsi="Times New Roman"/>
          <w:b w:val="false"/>
          <w:bCs w:val="false"/>
          <w:color w:val="000000"/>
        </w:rPr>
        <w:t xml:space="preserve">Philippe a lu aux conseillers du CCJ une note décrivant l’organisation prévisionnelle du 11 novembre prochain. L’objectif est de faire participer un ou plusieurs jeunes pour lire le témoignage d’un ancien « poilu ». </w:t>
      </w:r>
      <w:r>
        <w:rPr>
          <w:rFonts w:cs="Times New Roman" w:ascii="Times New Roman" w:hAnsi="Times New Roman"/>
          <w:b/>
          <w:bCs/>
          <w:color w:val="000000"/>
        </w:rPr>
        <w:t xml:space="preserve">Vu la difficulté du texte, </w:t>
      </w:r>
      <w:r>
        <w:rPr>
          <w:rFonts w:cs="Times New Roman" w:ascii="Times New Roman" w:hAnsi="Times New Roman"/>
          <w:b/>
          <w:bCs/>
          <w:color w:val="000000"/>
        </w:rPr>
        <w:t>seul Célian souhaite lire quelques lignes. Il est prévu que le reste du texte soit proposé à Alaïs.</w:t>
      </w:r>
      <w:r>
        <w:rPr>
          <w:rFonts w:cs="Times New Roman" w:ascii="Times New Roman" w:hAnsi="Times New Roman"/>
          <w:b w:val="false"/>
          <w:bCs w:val="false"/>
          <w:color w:val="000000"/>
        </w:rPr>
        <w:t xml:space="preserve"> Philippe doit la contacter pour connaître sa position ainsi que celle de ses parents. A suivre...</w:t>
      </w:r>
    </w:p>
    <w:p>
      <w:pPr>
        <w:pStyle w:val="Normal"/>
        <w:numPr>
          <w:ilvl w:val="0"/>
          <w:numId w:val="1"/>
        </w:numPr>
        <w:bidi w:val="0"/>
        <w:jc w:val="both"/>
        <w:rPr>
          <w:b/>
          <w:b/>
          <w:color w:val="7030A0"/>
        </w:rPr>
      </w:pPr>
      <w:r>
        <w:rPr>
          <w:rFonts w:cs="Times New Roman" w:ascii="Times New Roman" w:hAnsi="Times New Roman"/>
          <w:b/>
          <w:i/>
          <w:iCs/>
          <w:color w:val="7030A0"/>
          <w:u w:val="single"/>
        </w:rPr>
        <w:t>L</w:t>
      </w:r>
      <w:r>
        <w:rPr>
          <w:rFonts w:cs="Times New Roman" w:ascii="Times New Roman" w:hAnsi="Times New Roman"/>
          <w:b/>
          <w:i/>
          <w:iCs/>
          <w:color w:val="7030A0"/>
          <w:u w:val="single"/>
        </w:rPr>
        <w:t>a journée du 27 mai 2023 :</w:t>
      </w:r>
    </w:p>
    <w:p>
      <w:pPr>
        <w:pStyle w:val="Normal"/>
        <w:numPr>
          <w:ilvl w:val="0"/>
          <w:numId w:val="0"/>
        </w:numPr>
        <w:bidi w:val="0"/>
        <w:ind w:start="227" w:hanging="0"/>
        <w:jc w:val="both"/>
        <w:rPr>
          <w:b/>
          <w:b/>
          <w:color w:val="7030A0"/>
        </w:rPr>
      </w:pPr>
      <w:r>
        <w:rPr>
          <w:rFonts w:cs="Times New Roman" w:ascii="Times New Roman" w:hAnsi="Times New Roman"/>
          <w:b w:val="false"/>
          <w:bCs w:val="false"/>
          <w:i w:val="false"/>
          <w:iCs w:val="false"/>
          <w:color w:val="000000"/>
        </w:rPr>
        <w:t>L</w:t>
      </w:r>
      <w:r>
        <w:rPr>
          <w:rFonts w:cs="Times New Roman" w:ascii="Times New Roman" w:hAnsi="Times New Roman"/>
          <w:b w:val="false"/>
          <w:bCs w:val="false"/>
          <w:i w:val="false"/>
          <w:iCs w:val="false"/>
          <w:color w:val="000000"/>
        </w:rPr>
        <w:t>a participation des membres du CCJ est également sollicitée.</w:t>
      </w:r>
    </w:p>
    <w:p>
      <w:pPr>
        <w:pStyle w:val="Normal"/>
        <w:numPr>
          <w:ilvl w:val="0"/>
          <w:numId w:val="1"/>
        </w:numPr>
        <w:bidi w:val="0"/>
        <w:jc w:val="both"/>
        <w:rPr>
          <w:b/>
          <w:b/>
          <w:color w:val="7030A0"/>
        </w:rPr>
      </w:pPr>
      <w:r>
        <w:rPr>
          <w:rFonts w:cs="Times New Roman" w:ascii="Times New Roman" w:hAnsi="Times New Roman"/>
          <w:b/>
          <w:bCs/>
          <w:i/>
          <w:iCs/>
          <w:color w:val="7030A0"/>
          <w:u w:val="single"/>
        </w:rPr>
        <w:t>Proposition de la création d’un badge avec le logo du CCJ</w:t>
      </w:r>
      <w:r>
        <w:rPr>
          <w:rFonts w:cs="Times New Roman" w:ascii="Times New Roman" w:hAnsi="Times New Roman"/>
          <w:b/>
          <w:bCs w:val="false"/>
          <w:i/>
          <w:iCs/>
          <w:color w:val="7030A0"/>
        </w:rPr>
        <w:t xml:space="preserve"> </w:t>
      </w:r>
      <w:r>
        <w:rPr>
          <w:rFonts w:cs="Times New Roman" w:ascii="Times New Roman" w:hAnsi="Times New Roman"/>
          <w:b w:val="false"/>
          <w:bCs w:val="false"/>
          <w:i w:val="false"/>
          <w:iCs w:val="false"/>
          <w:color w:val="000000"/>
        </w:rPr>
        <w:t>pour la participation des jeunes à chaque cérémonie, avec pour chacun la possibilité ou non de l’afficher.</w:t>
      </w:r>
    </w:p>
    <w:p>
      <w:pPr>
        <w:pStyle w:val="Normal"/>
        <w:numPr>
          <w:ilvl w:val="0"/>
          <w:numId w:val="0"/>
        </w:numPr>
        <w:bidi w:val="0"/>
        <w:ind w:start="227" w:hanging="0"/>
        <w:jc w:val="both"/>
        <w:rPr>
          <w:b/>
          <w:b/>
          <w:color w:val="7030A0"/>
        </w:rPr>
      </w:pPr>
      <w:r>
        <w:rPr>
          <w:b w:val="false"/>
          <w:bCs w:val="false"/>
          <w:i w:val="false"/>
          <w:iCs w:val="false"/>
          <w:color w:val="000000"/>
        </w:rPr>
      </w:r>
    </w:p>
    <w:p>
      <w:pPr>
        <w:pStyle w:val="Normal"/>
        <w:bidi w:val="0"/>
        <w:jc w:val="both"/>
        <w:rPr/>
      </w:pPr>
      <w:r>
        <w:rPr>
          <w:b/>
          <w:color w:val="7030A0"/>
        </w:rPr>
        <w:t>III)</w:t>
      </w:r>
      <w:r>
        <w:rPr>
          <w:b/>
          <w:color w:val="7030A0"/>
          <w:u w:val="single"/>
        </w:rPr>
        <w:t xml:space="preserve"> </w:t>
      </w:r>
      <w:r>
        <w:rPr>
          <w:rFonts w:cs="Times New Roman" w:ascii="Times New Roman" w:hAnsi="Times New Roman"/>
          <w:b/>
          <w:color w:val="7030A0"/>
          <w:u w:val="single"/>
        </w:rPr>
        <w:t xml:space="preserve">Projet d’aménagement du plan d’eau </w:t>
      </w:r>
      <w:r>
        <w:rPr>
          <w:b/>
          <w:color w:val="7030A0"/>
          <w:u w:val="single"/>
        </w:rPr>
        <w:t>:</w:t>
      </w:r>
    </w:p>
    <w:p>
      <w:pPr>
        <w:pStyle w:val="Normal"/>
        <w:bidi w:val="0"/>
        <w:jc w:val="both"/>
        <w:rPr/>
      </w:pPr>
      <w:r>
        <w:rPr>
          <w:rFonts w:cs="Times New Roman" w:ascii="Times New Roman" w:hAnsi="Times New Roman"/>
          <w:b w:val="false"/>
          <w:bCs w:val="false"/>
          <w:color w:val="000000"/>
        </w:rPr>
        <w:t xml:space="preserve">Il a été décidé </w:t>
      </w:r>
      <w:r>
        <w:rPr>
          <w:rFonts w:cs="Times New Roman" w:ascii="Times New Roman" w:hAnsi="Times New Roman"/>
          <w:b w:val="false"/>
          <w:bCs w:val="false"/>
          <w:color w:val="000000"/>
        </w:rPr>
        <w:t xml:space="preserve">par la commune et Grand-Poitiers </w:t>
      </w:r>
      <w:r>
        <w:rPr>
          <w:rFonts w:cs="Times New Roman" w:ascii="Times New Roman" w:hAnsi="Times New Roman"/>
          <w:b w:val="false"/>
          <w:bCs w:val="false"/>
          <w:color w:val="000000"/>
        </w:rPr>
        <w:t>que le plan d’eau serait réaménagé :</w:t>
      </w:r>
    </w:p>
    <w:p>
      <w:pPr>
        <w:pStyle w:val="Normal"/>
        <w:numPr>
          <w:ilvl w:val="0"/>
          <w:numId w:val="2"/>
        </w:numPr>
        <w:bidi w:val="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Coupe obligatoire de certains arbres car ils sont soit, trop envahissants, soit, malades.</w:t>
      </w:r>
    </w:p>
    <w:p>
      <w:pPr>
        <w:pStyle w:val="Normal"/>
        <w:numPr>
          <w:ilvl w:val="0"/>
          <w:numId w:val="2"/>
        </w:numPr>
        <w:bidi w:val="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R</w:t>
      </w:r>
      <w:r>
        <w:rPr>
          <w:rFonts w:cs="Times New Roman" w:ascii="Times New Roman" w:hAnsi="Times New Roman"/>
          <w:b w:val="false"/>
          <w:bCs w:val="false"/>
          <w:color w:val="000000"/>
        </w:rPr>
        <w:t>evégétalisation de l’espace avec des essences plus ciblées : arbres fruitiers si possible, </w:t>
      </w:r>
      <w:r>
        <w:rPr>
          <w:rFonts w:cs="Times New Roman" w:ascii="Times New Roman" w:hAnsi="Times New Roman"/>
          <w:b w:val="false"/>
          <w:bCs w:val="false"/>
          <w:color w:val="000000"/>
        </w:rPr>
        <w:t xml:space="preserve">tout en tenant compte du </w:t>
      </w:r>
      <w:r>
        <w:rPr>
          <w:rFonts w:cs="Times New Roman" w:ascii="Times New Roman" w:hAnsi="Times New Roman"/>
          <w:b w:val="false"/>
          <w:bCs w:val="false"/>
          <w:color w:val="000000"/>
        </w:rPr>
        <w:t>réchauffement climatique.</w:t>
      </w:r>
    </w:p>
    <w:p>
      <w:pPr>
        <w:pStyle w:val="Normal"/>
        <w:bidi w:val="0"/>
        <w:jc w:val="both"/>
        <w:rPr>
          <w:rFonts w:ascii="Times New Roman" w:hAnsi="Times New Roman" w:cs="Times New Roman"/>
          <w:b w:val="false"/>
          <w:b w:val="false"/>
          <w:bCs w:val="false"/>
          <w:color w:val="000000"/>
        </w:rPr>
      </w:pPr>
      <w:r>
        <w:rPr>
          <w:rFonts w:cs="Times New Roman" w:ascii="Times New Roman" w:hAnsi="Times New Roman"/>
          <w:b w:val="false"/>
          <w:bCs w:val="false"/>
          <w:color w:val="000000"/>
        </w:rPr>
        <w:t>Les membres du CCJ sont enjoués à l’idée d’être associés à la plantation de nouveaux arbres.</w:t>
      </w:r>
    </w:p>
    <w:p>
      <w:pPr>
        <w:pStyle w:val="Normal"/>
        <w:bidi w:val="0"/>
        <w:jc w:val="both"/>
        <w:rPr>
          <w:rFonts w:ascii="Times New Roman" w:hAnsi="Times New Roman" w:cs="Times New Roman"/>
          <w:b w:val="false"/>
          <w:b w:val="false"/>
          <w:bCs w:val="false"/>
          <w:color w:val="000000"/>
        </w:rPr>
      </w:pPr>
      <w:r>
        <w:rPr>
          <w:b w:val="false"/>
          <w:bCs w:val="false"/>
          <w:color w:val="000000"/>
        </w:rPr>
      </w:r>
    </w:p>
    <w:p>
      <w:pPr>
        <w:pStyle w:val="Normal"/>
        <w:bidi w:val="0"/>
        <w:jc w:val="both"/>
        <w:rPr/>
      </w:pPr>
      <w:r>
        <w:rPr>
          <w:b/>
          <w:bCs w:val="false"/>
          <w:color w:val="7030A0"/>
          <w:u w:val="single"/>
        </w:rPr>
        <w:t xml:space="preserve">IV) </w:t>
      </w:r>
      <w:r>
        <w:rPr>
          <w:b/>
          <w:bCs w:val="false"/>
          <w:color w:val="7030A0"/>
          <w:u w:val="single"/>
        </w:rPr>
        <w:t xml:space="preserve">Projet du skatepark </w:t>
      </w:r>
      <w:r>
        <w:rPr>
          <w:b/>
          <w:bCs w:val="false"/>
          <w:color w:val="7030A0"/>
          <w:u w:val="single"/>
        </w:rPr>
        <w:t>:</w:t>
      </w:r>
    </w:p>
    <w:p>
      <w:pPr>
        <w:pStyle w:val="Normal"/>
        <w:bidi w:val="0"/>
        <w:jc w:val="both"/>
        <w:rPr>
          <w:rFonts w:ascii="Times New Roman" w:hAnsi="Times New Roman" w:cs="Times New Roman"/>
          <w:b/>
          <w:b/>
          <w:bCs/>
          <w:i/>
          <w:i/>
          <w:iCs/>
          <w:color w:val="7030A0"/>
          <w:u w:val="single"/>
        </w:rPr>
      </w:pPr>
      <w:r>
        <w:rPr>
          <w:rFonts w:cs="Times New Roman" w:ascii="Times New Roman" w:hAnsi="Times New Roman"/>
          <w:b/>
          <w:bCs/>
          <w:i/>
          <w:iCs/>
          <w:color w:val="7030A0"/>
          <w:u w:val="single"/>
        </w:rPr>
        <w:t>Toujours un problème de lieu d’implantation :</w:t>
      </w:r>
    </w:p>
    <w:p>
      <w:pPr>
        <w:pStyle w:val="Normal"/>
        <w:bidi w:val="0"/>
        <w:jc w:val="both"/>
        <w:rPr/>
      </w:pPr>
      <w:r>
        <w:rPr>
          <w:rFonts w:cs="Times New Roman" w:ascii="Times New Roman" w:hAnsi="Times New Roman"/>
          <w:b w:val="false"/>
          <w:bCs w:val="false"/>
          <w:color w:val="000000"/>
        </w:rPr>
        <w:t xml:space="preserve">L’hésitation </w:t>
      </w:r>
      <w:r>
        <w:rPr>
          <w:rFonts w:cs="Times New Roman" w:ascii="Times New Roman" w:hAnsi="Times New Roman"/>
          <w:b w:val="false"/>
          <w:bCs w:val="false"/>
          <w:color w:val="000000"/>
        </w:rPr>
        <w:t xml:space="preserve">demeure : Où </w:t>
      </w:r>
      <w:r>
        <w:rPr>
          <w:rFonts w:cs="Times New Roman" w:ascii="Times New Roman" w:hAnsi="Times New Roman"/>
          <w:b w:val="false"/>
          <w:bCs w:val="false"/>
          <w:color w:val="000000"/>
        </w:rPr>
        <w:t xml:space="preserve">l’implanter ? sur une zone du plan d’eau, </w:t>
      </w:r>
      <w:r>
        <w:rPr>
          <w:rFonts w:cs="Times New Roman" w:ascii="Times New Roman" w:hAnsi="Times New Roman"/>
          <w:b w:val="false"/>
          <w:bCs w:val="false"/>
          <w:color w:val="000000"/>
        </w:rPr>
        <w:t>faisant partie</w:t>
      </w:r>
      <w:r>
        <w:rPr>
          <w:rFonts w:cs="Times New Roman" w:ascii="Times New Roman" w:hAnsi="Times New Roman"/>
          <w:b w:val="false"/>
          <w:bCs w:val="false"/>
          <w:color w:val="000000"/>
        </w:rPr>
        <w:t xml:space="preserve"> </w:t>
      </w:r>
      <w:r>
        <w:rPr>
          <w:rFonts w:cs="Times New Roman" w:ascii="Times New Roman" w:hAnsi="Times New Roman"/>
          <w:b w:val="false"/>
          <w:bCs w:val="false"/>
          <w:color w:val="000000"/>
        </w:rPr>
        <w:t>du</w:t>
      </w:r>
      <w:r>
        <w:rPr>
          <w:rFonts w:cs="Times New Roman" w:ascii="Times New Roman" w:hAnsi="Times New Roman"/>
          <w:b w:val="false"/>
          <w:bCs w:val="false"/>
          <w:color w:val="000000"/>
        </w:rPr>
        <w:t xml:space="preserve"> projet global de réaménagement ou bien le faire installer  à côté de la piscine. </w:t>
      </w:r>
    </w:p>
    <w:p>
      <w:pPr>
        <w:pStyle w:val="Normal"/>
        <w:numPr>
          <w:ilvl w:val="0"/>
          <w:numId w:val="4"/>
        </w:numPr>
        <w:bidi w:val="0"/>
        <w:jc w:val="both"/>
        <w:rPr>
          <w:b/>
          <w:b/>
          <w:bCs/>
        </w:rPr>
      </w:pPr>
      <w:r>
        <w:rPr>
          <w:rFonts w:cs="Times New Roman" w:ascii="Times New Roman" w:hAnsi="Times New Roman"/>
          <w:b/>
          <w:bCs/>
          <w:color w:val="000000"/>
        </w:rPr>
        <w:t>I</w:t>
      </w:r>
      <w:r>
        <w:rPr>
          <w:rFonts w:cs="Times New Roman" w:ascii="Times New Roman" w:hAnsi="Times New Roman"/>
          <w:b/>
          <w:bCs/>
          <w:color w:val="000000"/>
        </w:rPr>
        <w:t>l serait indispensable d’avoir une réponse précise et définitive du Conseil Municipal afin que les jeunes du CCJ puissent poursuivre leurs démarches. Le dossier de demandes de subventions doit être terminé et transmis aux services destinataires en janvier 2024.</w:t>
      </w:r>
    </w:p>
    <w:p>
      <w:pPr>
        <w:pStyle w:val="Normal"/>
        <w:bidi w:val="0"/>
        <w:jc w:val="both"/>
        <w:rPr>
          <w:b w:val="false"/>
          <w:b w:val="false"/>
          <w:bCs w:val="false"/>
          <w:color w:val="000000"/>
        </w:rPr>
      </w:pPr>
      <w:r>
        <w:rPr>
          <w:b w:val="false"/>
          <w:bCs w:val="false"/>
          <w:color w:val="000000"/>
        </w:rPr>
      </w:r>
    </w:p>
    <w:p>
      <w:pPr>
        <w:pStyle w:val="Normal"/>
        <w:bidi w:val="0"/>
        <w:jc w:val="both"/>
        <w:rPr/>
      </w:pPr>
      <w:r>
        <w:rPr>
          <w:b/>
          <w:color w:val="7030A0"/>
          <w:sz w:val="24"/>
          <w:szCs w:val="24"/>
          <w:u w:val="single"/>
        </w:rPr>
        <w:t xml:space="preserve">V) </w:t>
      </w:r>
      <w:r>
        <w:rPr>
          <w:b/>
          <w:color w:val="7030A0"/>
          <w:sz w:val="24"/>
          <w:szCs w:val="24"/>
          <w:u w:val="single"/>
        </w:rPr>
        <w:t>Le logo du CCJ :</w:t>
      </w:r>
    </w:p>
    <w:p>
      <w:pPr>
        <w:pStyle w:val="ListParagraph"/>
        <w:numPr>
          <w:ilvl w:val="0"/>
          <w:numId w:val="3"/>
        </w:numPr>
        <w:bidi w:val="0"/>
        <w:jc w:val="start"/>
        <w:rPr/>
      </w:pPr>
      <w:r>
        <w:rPr>
          <w:rFonts w:cs="Times New Roman" w:ascii="Times New Roman" w:hAnsi="Times New Roman"/>
          <w:b w:val="false"/>
          <w:bCs w:val="false"/>
          <w:color w:val="000000"/>
          <w:sz w:val="24"/>
          <w:szCs w:val="24"/>
          <w:u w:val="none"/>
        </w:rPr>
        <w:t xml:space="preserve">Célian et Asoline s’étaient engagés à continuer le travail débuté en groupe lors de la précédente réunion du CCJ. Le résultat est à la hauteur des attentes des jeunes. </w:t>
      </w:r>
    </w:p>
    <w:p>
      <w:pPr>
        <w:pStyle w:val="ListParagraph"/>
        <w:numPr>
          <w:ilvl w:val="0"/>
          <w:numId w:val="0"/>
        </w:numPr>
        <w:bidi w:val="0"/>
        <w:ind w:start="720" w:end="0" w:hanging="0"/>
        <w:jc w:val="start"/>
        <w:rPr/>
      </w:pPr>
      <w:r>
        <w:rPr>
          <w:rFonts w:cs="Times New Roman" w:ascii="Times New Roman" w:hAnsi="Times New Roman"/>
          <w:b w:val="false"/>
          <w:bCs w:val="false"/>
          <w:color w:val="000000"/>
          <w:sz w:val="24"/>
          <w:szCs w:val="24"/>
          <w:u w:val="none"/>
        </w:rPr>
        <w:t>Il a toutefois été décidé :</w:t>
      </w:r>
    </w:p>
    <w:p>
      <w:pPr>
        <w:pStyle w:val="ListParagraph"/>
        <w:numPr>
          <w:ilvl w:val="0"/>
          <w:numId w:val="0"/>
        </w:numPr>
        <w:bidi w:val="0"/>
        <w:ind w:start="1440" w:end="0" w:hanging="0"/>
        <w:jc w:val="start"/>
        <w:rPr/>
      </w:pPr>
      <w:r>
        <w:rPr>
          <w:rFonts w:cs="Times New Roman" w:ascii="Times New Roman" w:hAnsi="Times New Roman"/>
          <w:b w:val="false"/>
          <w:bCs w:val="false"/>
          <w:color w:val="000000"/>
          <w:sz w:val="24"/>
          <w:szCs w:val="24"/>
          <w:u w:val="none"/>
        </w:rPr>
        <w:t xml:space="preserve">- </w:t>
      </w:r>
      <w:r>
        <w:rPr>
          <w:rFonts w:cs="Times New Roman" w:ascii="Times New Roman" w:hAnsi="Times New Roman"/>
          <w:b/>
          <w:bCs/>
          <w:color w:val="000000"/>
          <w:sz w:val="24"/>
          <w:szCs w:val="24"/>
          <w:u w:val="none"/>
        </w:rPr>
        <w:t xml:space="preserve">que Faustine et Célian chercheraient, </w:t>
      </w:r>
      <w:r>
        <w:rPr>
          <w:rFonts w:cs="Times New Roman" w:ascii="Times New Roman" w:hAnsi="Times New Roman"/>
          <w:b/>
          <w:bCs/>
          <w:color w:val="000000"/>
          <w:sz w:val="24"/>
          <w:szCs w:val="24"/>
          <w:u w:val="none"/>
        </w:rPr>
        <w:t>pour la prochaine</w:t>
      </w:r>
      <w:r>
        <w:rPr>
          <w:rFonts w:cs="Times New Roman" w:ascii="Times New Roman" w:hAnsi="Times New Roman"/>
          <w:b/>
          <w:bCs/>
          <w:color w:val="000000"/>
          <w:sz w:val="24"/>
          <w:szCs w:val="24"/>
          <w:u w:val="none"/>
        </w:rPr>
        <w:t xml:space="preserve"> </w:t>
      </w:r>
      <w:r>
        <w:rPr>
          <w:rFonts w:cs="Times New Roman" w:ascii="Times New Roman" w:hAnsi="Times New Roman"/>
          <w:b/>
          <w:bCs/>
          <w:color w:val="000000"/>
          <w:sz w:val="24"/>
          <w:szCs w:val="24"/>
          <w:u w:val="none"/>
        </w:rPr>
        <w:t xml:space="preserve">réunion du CCJ, </w:t>
      </w:r>
      <w:r>
        <w:rPr>
          <w:rFonts w:cs="Times New Roman" w:ascii="Times New Roman" w:hAnsi="Times New Roman"/>
          <w:b/>
          <w:bCs/>
          <w:color w:val="000000"/>
          <w:sz w:val="24"/>
          <w:szCs w:val="24"/>
          <w:u w:val="none"/>
        </w:rPr>
        <w:t>à améliorer le dessin de « notre cèdre »,</w:t>
      </w:r>
    </w:p>
    <w:p>
      <w:pPr>
        <w:pStyle w:val="ListParagraph"/>
        <w:numPr>
          <w:ilvl w:val="0"/>
          <w:numId w:val="0"/>
        </w:numPr>
        <w:bidi w:val="0"/>
        <w:ind w:start="1440" w:end="0" w:hanging="0"/>
        <w:jc w:val="start"/>
        <w:rPr/>
      </w:pPr>
      <w:r>
        <w:rPr>
          <w:rFonts w:cs="Times New Roman" w:ascii="Times New Roman" w:hAnsi="Times New Roman"/>
          <w:b w:val="false"/>
          <w:bCs w:val="false"/>
          <w:color w:val="000000"/>
          <w:sz w:val="24"/>
          <w:szCs w:val="24"/>
          <w:u w:val="none"/>
        </w:rPr>
        <w:t>- qu</w:t>
      </w:r>
      <w:r>
        <w:rPr>
          <w:rFonts w:cs="Times New Roman" w:ascii="Times New Roman" w:hAnsi="Times New Roman"/>
          <w:b w:val="false"/>
          <w:bCs w:val="false"/>
          <w:color w:val="000000"/>
          <w:sz w:val="24"/>
          <w:szCs w:val="24"/>
          <w:u w:val="none"/>
        </w:rPr>
        <w:t>e</w:t>
      </w:r>
      <w:r>
        <w:rPr>
          <w:rFonts w:cs="Times New Roman" w:ascii="Times New Roman" w:hAnsi="Times New Roman"/>
          <w:b w:val="false"/>
          <w:bCs w:val="false"/>
          <w:color w:val="000000"/>
          <w:sz w:val="24"/>
          <w:szCs w:val="24"/>
          <w:u w:val="none"/>
        </w:rPr>
        <w:t xml:space="preserve"> les lettres Bonnes 86 serai</w:t>
      </w:r>
      <w:r>
        <w:rPr>
          <w:rFonts w:cs="Times New Roman" w:ascii="Times New Roman" w:hAnsi="Times New Roman"/>
          <w:b w:val="false"/>
          <w:bCs w:val="false"/>
          <w:color w:val="000000"/>
          <w:sz w:val="24"/>
          <w:szCs w:val="24"/>
          <w:u w:val="none"/>
        </w:rPr>
        <w:t>en</w:t>
      </w:r>
      <w:r>
        <w:rPr>
          <w:rFonts w:cs="Times New Roman" w:ascii="Times New Roman" w:hAnsi="Times New Roman"/>
          <w:b w:val="false"/>
          <w:bCs w:val="false"/>
          <w:color w:val="000000"/>
          <w:sz w:val="24"/>
          <w:szCs w:val="24"/>
          <w:u w:val="none"/>
        </w:rPr>
        <w:t>t ajouté</w:t>
      </w:r>
      <w:r>
        <w:rPr>
          <w:rFonts w:cs="Times New Roman" w:ascii="Times New Roman" w:hAnsi="Times New Roman"/>
          <w:b w:val="false"/>
          <w:bCs w:val="false"/>
          <w:color w:val="000000"/>
          <w:sz w:val="24"/>
          <w:szCs w:val="24"/>
          <w:u w:val="none"/>
        </w:rPr>
        <w:t xml:space="preserve">es </w:t>
      </w:r>
      <w:r>
        <w:rPr>
          <w:rFonts w:cs="Times New Roman" w:ascii="Times New Roman" w:hAnsi="Times New Roman"/>
          <w:b w:val="false"/>
          <w:bCs w:val="false"/>
          <w:color w:val="000000"/>
          <w:sz w:val="24"/>
          <w:szCs w:val="24"/>
          <w:u w:val="none"/>
        </w:rPr>
        <w:t>au dessus du pont pour bien faire la distinction entre les différents Bonnes de France,</w:t>
      </w:r>
    </w:p>
    <w:p>
      <w:pPr>
        <w:pStyle w:val="ListParagraph"/>
        <w:numPr>
          <w:ilvl w:val="0"/>
          <w:numId w:val="0"/>
        </w:numPr>
        <w:bidi w:val="0"/>
        <w:ind w:start="1440" w:end="0" w:hanging="0"/>
        <w:jc w:val="start"/>
        <w:rPr/>
      </w:pPr>
      <w:r>
        <w:rPr>
          <w:rFonts w:cs="Times New Roman" w:ascii="Times New Roman" w:hAnsi="Times New Roman"/>
          <w:b w:val="false"/>
          <w:bCs w:val="false"/>
          <w:color w:val="000000"/>
          <w:sz w:val="24"/>
          <w:szCs w:val="24"/>
          <w:u w:val="none"/>
        </w:rPr>
        <w:t xml:space="preserve">- que les couleurs seraient les mêmes que celle du logo de la commune afin de </w:t>
      </w:r>
      <w:r>
        <w:rPr>
          <w:rFonts w:cs="Times New Roman" w:ascii="Times New Roman" w:hAnsi="Times New Roman"/>
          <w:b w:val="false"/>
          <w:bCs w:val="false"/>
          <w:color w:val="000000"/>
          <w:sz w:val="24"/>
          <w:szCs w:val="24"/>
          <w:u w:val="none"/>
        </w:rPr>
        <w:t>mettre en valeur</w:t>
      </w:r>
      <w:r>
        <w:rPr>
          <w:rFonts w:cs="Times New Roman" w:ascii="Times New Roman" w:hAnsi="Times New Roman"/>
          <w:b w:val="false"/>
          <w:bCs w:val="false"/>
          <w:color w:val="000000"/>
          <w:sz w:val="24"/>
          <w:szCs w:val="24"/>
          <w:u w:val="none"/>
        </w:rPr>
        <w:t xml:space="preserve"> une </w:t>
      </w:r>
      <w:r>
        <w:rPr>
          <w:rFonts w:cs="Times New Roman" w:ascii="Times New Roman" w:hAnsi="Times New Roman"/>
          <w:b w:val="false"/>
          <w:bCs w:val="false"/>
          <w:color w:val="000000"/>
          <w:sz w:val="24"/>
          <w:szCs w:val="24"/>
          <w:u w:val="none"/>
        </w:rPr>
        <w:t>certaine</w:t>
      </w:r>
      <w:r>
        <w:rPr>
          <w:rFonts w:cs="Times New Roman" w:ascii="Times New Roman" w:hAnsi="Times New Roman"/>
          <w:b w:val="false"/>
          <w:bCs w:val="false"/>
          <w:color w:val="000000"/>
          <w:sz w:val="24"/>
          <w:szCs w:val="24"/>
          <w:u w:val="none"/>
        </w:rPr>
        <w:t xml:space="preserve"> harmonie.</w:t>
      </w:r>
    </w:p>
    <w:p>
      <w:pPr>
        <w:pStyle w:val="ListParagraph"/>
        <w:bidi w:val="0"/>
        <w:jc w:val="start"/>
        <w:rPr>
          <w:rFonts w:ascii="Times New Roman" w:hAnsi="Times New Roman" w:cs="Times New Roman"/>
          <w:b w:val="false"/>
          <w:b w:val="false"/>
          <w:bCs w:val="false"/>
          <w:color w:val="000000"/>
          <w:sz w:val="24"/>
          <w:szCs w:val="24"/>
          <w:u w:val="none"/>
        </w:rPr>
      </w:pPr>
      <w:r>
        <w:rPr/>
      </w:r>
    </w:p>
    <w:p>
      <w:pPr>
        <w:pStyle w:val="Normal"/>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bCs/>
          <w:color w:val="7030A0"/>
          <w:sz w:val="24"/>
          <w:szCs w:val="24"/>
          <w:u w:val="single"/>
        </w:rPr>
        <w:t>V</w:t>
      </w:r>
      <w:r>
        <w:rPr>
          <w:rFonts w:cs="Times New Roman" w:ascii="Times New Roman" w:hAnsi="Times New Roman"/>
          <w:b/>
          <w:bCs/>
          <w:color w:val="7030A0"/>
          <w:sz w:val="24"/>
          <w:szCs w:val="24"/>
          <w:u w:val="single"/>
        </w:rPr>
        <w:t>I</w:t>
      </w:r>
      <w:r>
        <w:rPr>
          <w:rFonts w:cs="Times New Roman" w:ascii="Times New Roman" w:hAnsi="Times New Roman"/>
          <w:b/>
          <w:bCs/>
          <w:color w:val="7030A0"/>
          <w:sz w:val="24"/>
          <w:szCs w:val="24"/>
          <w:u w:val="single"/>
        </w:rPr>
        <w:t xml:space="preserve">) </w:t>
      </w:r>
      <w:r>
        <w:rPr>
          <w:rFonts w:cs="Times New Roman" w:ascii="Times New Roman" w:hAnsi="Times New Roman"/>
          <w:b/>
          <w:bCs/>
          <w:color w:val="7030A0"/>
          <w:sz w:val="24"/>
          <w:szCs w:val="24"/>
          <w:u w:val="single"/>
        </w:rPr>
        <w:t>Projet « Tèrra Aventura »</w:t>
      </w:r>
      <w:r>
        <w:rPr>
          <w:rFonts w:cs="Times New Roman" w:ascii="Times New Roman" w:hAnsi="Times New Roman"/>
          <w:b/>
          <w:bCs/>
          <w:color w:val="7030A0"/>
          <w:sz w:val="24"/>
          <w:szCs w:val="24"/>
          <w:u w:val="single"/>
        </w:rPr>
        <w:t>:</w:t>
      </w:r>
    </w:p>
    <w:p>
      <w:pPr>
        <w:pStyle w:val="Normal"/>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t xml:space="preserve"> </w:t>
      </w:r>
      <w:r>
        <w:rPr>
          <w:rFonts w:cs="Times New Roman" w:ascii="Times New Roman" w:hAnsi="Times New Roman"/>
          <w:b w:val="false"/>
          <w:bCs w:val="false"/>
          <w:color w:val="000000"/>
          <w:sz w:val="24"/>
          <w:szCs w:val="24"/>
          <w:u w:val="none"/>
        </w:rPr>
        <w:t xml:space="preserve">En fait, les jeunes n’ont pas eu le temps de chercher par eux-mêmes les informations. </w:t>
      </w:r>
      <w:r>
        <w:rPr>
          <w:rFonts w:cs="Times New Roman" w:ascii="Times New Roman" w:hAnsi="Times New Roman"/>
          <w:b w:val="false"/>
          <w:bCs w:val="false"/>
          <w:color w:val="000000"/>
          <w:sz w:val="24"/>
          <w:szCs w:val="24"/>
          <w:u w:val="none"/>
        </w:rPr>
        <w:t xml:space="preserve">Il ne restait plus que dix minutes. </w:t>
      </w:r>
      <w:r>
        <w:rPr>
          <w:rFonts w:cs="Times New Roman" w:ascii="Times New Roman" w:hAnsi="Times New Roman"/>
          <w:b w:val="false"/>
          <w:bCs w:val="false"/>
          <w:color w:val="000000"/>
          <w:sz w:val="24"/>
          <w:szCs w:val="24"/>
          <w:u w:val="none"/>
        </w:rPr>
        <w:t xml:space="preserve">Celles-ci leur ont seulement été transmises par l’animatrice : </w:t>
      </w:r>
    </w:p>
    <w:p>
      <w:pPr>
        <w:pStyle w:val="Normal"/>
        <w:numPr>
          <w:ilvl w:val="0"/>
          <w:numId w:val="5"/>
        </w:numPr>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t>Il faut  s’adresser au Conseil Régional Touristique (</w:t>
      </w:r>
      <w:hyperlink r:id="rId2">
        <w:r>
          <w:rPr>
            <w:rStyle w:val="LienInternet"/>
            <w:rFonts w:cs="Times New Roman" w:ascii="Times New Roman" w:hAnsi="Times New Roman"/>
            <w:b w:val="false"/>
            <w:bCs w:val="false"/>
            <w:color w:val="000000"/>
            <w:sz w:val="24"/>
            <w:szCs w:val="24"/>
            <w:u w:val="none"/>
          </w:rPr>
          <w:t>sophie.marnier@na-tourisme.com</w:t>
        </w:r>
      </w:hyperlink>
      <w:r>
        <w:rPr>
          <w:rFonts w:cs="Times New Roman" w:ascii="Times New Roman" w:hAnsi="Times New Roman"/>
          <w:b w:val="false"/>
          <w:bCs w:val="false"/>
          <w:color w:val="000000"/>
          <w:sz w:val="24"/>
          <w:szCs w:val="24"/>
          <w:u w:val="none"/>
        </w:rPr>
        <w:t xml:space="preserve">) </w:t>
      </w:r>
    </w:p>
    <w:p>
      <w:pPr>
        <w:pStyle w:val="Normal"/>
        <w:numPr>
          <w:ilvl w:val="0"/>
          <w:numId w:val="5"/>
        </w:numPr>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t>Un dossier de demande de validation du parcours est à leur adresser début décembre.</w:t>
      </w:r>
    </w:p>
    <w:p>
      <w:pPr>
        <w:pStyle w:val="Normal"/>
        <w:numPr>
          <w:ilvl w:val="0"/>
          <w:numId w:val="5"/>
        </w:numPr>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t xml:space="preserve">Isabelle SCHREIBER va contacter </w:t>
      </w:r>
      <w:r>
        <w:rPr>
          <w:rFonts w:cs="Times New Roman" w:ascii="Times New Roman" w:hAnsi="Times New Roman"/>
          <w:b w:val="false"/>
          <w:bCs w:val="false"/>
          <w:color w:val="000000"/>
          <w:sz w:val="24"/>
          <w:szCs w:val="24"/>
          <w:u w:val="none"/>
        </w:rPr>
        <w:t>Madame Marnier.</w:t>
      </w:r>
    </w:p>
    <w:p>
      <w:pPr>
        <w:pStyle w:val="Normal"/>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t>Les enfants ont eu aussi la possibilité de consulter différents documents relatifs à ce sujet, dont la carte des nombreux parcours déjà existants en région.</w:t>
      </w:r>
    </w:p>
    <w:p>
      <w:pPr>
        <w:pStyle w:val="Normal"/>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bCs/>
          <w:color w:val="000000"/>
          <w:sz w:val="24"/>
          <w:szCs w:val="24"/>
          <w:u w:val="none"/>
        </w:rPr>
        <w:t xml:space="preserve">Ils s’engagent à chercher pour la prochaine réunion des énigmes, des monuments de Bonnes qu’ils voudraient mettre en valeur. </w:t>
      </w:r>
    </w:p>
    <w:p>
      <w:pPr>
        <w:pStyle w:val="Normal"/>
        <w:bidi w:val="0"/>
        <w:jc w:val="both"/>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t>De plus, il est proposé au CCJ de faire un parcours au mois de mai, dans une commune avoisinante,  afin de mieux appréhender le jeu et de profiter d’un plus long moment ensemble. Un pique-nique pourra même être organisé. Une autorisation parentale sera demandée. La présence des parents vivement souhaitée !</w:t>
      </w:r>
    </w:p>
    <w:p>
      <w:pPr>
        <w:pStyle w:val="Normal"/>
        <w:bidi w:val="0"/>
        <w:jc w:val="center"/>
        <w:rPr>
          <w:rFonts w:ascii="Times New Roman" w:hAnsi="Times New Roman" w:cs="Times New Roman"/>
          <w:b w:val="false"/>
          <w:b w:val="false"/>
          <w:bCs w:val="false"/>
          <w:color w:val="000000"/>
          <w:sz w:val="24"/>
          <w:szCs w:val="24"/>
          <w:u w:val="none"/>
        </w:rPr>
      </w:pPr>
      <w:r>
        <w:rPr>
          <w:rFonts w:cs="Times New Roman" w:ascii="Times New Roman" w:hAnsi="Times New Roman"/>
          <w:b w:val="false"/>
          <w:bCs w:val="false"/>
          <w:color w:val="000000"/>
          <w:sz w:val="24"/>
          <w:szCs w:val="24"/>
          <w:u w:val="none"/>
        </w:rPr>
      </w:r>
    </w:p>
    <w:p>
      <w:pPr>
        <w:pStyle w:val="Normal"/>
        <w:bidi w:val="0"/>
        <w:jc w:val="center"/>
        <w:rPr>
          <w:rFonts w:ascii="Times New Roman" w:hAnsi="Times New Roman" w:cs="Times New Roman"/>
          <w:b/>
          <w:b/>
          <w:bCs/>
          <w:color w:val="5B277D"/>
          <w:sz w:val="32"/>
          <w:szCs w:val="32"/>
          <w:u w:val="single"/>
        </w:rPr>
      </w:pPr>
      <w:r>
        <w:rPr>
          <w:rFonts w:cs="Times New Roman" w:ascii="Times New Roman" w:hAnsi="Times New Roman"/>
          <w:b/>
          <w:bCs/>
          <w:color w:val="5B277D"/>
          <w:sz w:val="32"/>
          <w:szCs w:val="32"/>
          <w:u w:val="single"/>
        </w:rPr>
        <w:t xml:space="preserve">Prochaine séance : samedi </w:t>
      </w:r>
      <w:r>
        <w:rPr>
          <w:rFonts w:cs="Times New Roman" w:ascii="Times New Roman" w:hAnsi="Times New Roman"/>
          <w:b/>
          <w:bCs/>
          <w:color w:val="5B277D"/>
          <w:sz w:val="32"/>
          <w:szCs w:val="32"/>
          <w:u w:val="single"/>
        </w:rPr>
        <w:t>08 Avril</w:t>
      </w:r>
      <w:r>
        <w:rPr>
          <w:rFonts w:cs="Times New Roman" w:ascii="Times New Roman" w:hAnsi="Times New Roman"/>
          <w:b/>
          <w:bCs/>
          <w:color w:val="5B277D"/>
          <w:sz w:val="32"/>
          <w:szCs w:val="32"/>
          <w:u w:val="single"/>
        </w:rPr>
        <w:t xml:space="preserve"> 2023 de 14h30 mn à 16h </w:t>
      </w:r>
    </w:p>
    <w:p>
      <w:pPr>
        <w:pStyle w:val="Normal"/>
        <w:bidi w:val="0"/>
        <w:jc w:val="start"/>
        <w:rPr>
          <w:rFonts w:ascii="Times New Roman" w:hAnsi="Times New Roman" w:cs="Times New Roman"/>
        </w:rPr>
      </w:pPr>
      <w:r>
        <w:rPr>
          <w:rFonts w:cs="Times New Roman" w:ascii="Times New Roman" w:hAnsi="Times New Roman"/>
        </w:rPr>
      </w:r>
    </w:p>
    <w:p>
      <w:pPr>
        <w:pStyle w:val="Normal"/>
        <w:bidi w:val="0"/>
        <w:jc w:val="start"/>
        <w:rPr>
          <w:rFonts w:ascii="Times New Roman" w:hAnsi="Times New Roman" w:cs="Times New Roman"/>
          <w:b/>
          <w:b/>
          <w:bCs/>
          <w:color w:val="5B277D"/>
          <w:sz w:val="32"/>
          <w:szCs w:val="32"/>
          <w:u w:val="single"/>
        </w:rPr>
      </w:pPr>
      <w:r>
        <w:rPr>
          <w:rFonts w:cs="Times New Roman" w:ascii="Times New Roman" w:hAnsi="Times New Roman"/>
          <w:b/>
          <w:bCs/>
          <w:color w:val="5B277D"/>
          <w:sz w:val="32"/>
          <w:szCs w:val="32"/>
          <w:u w:val="single"/>
        </w:rPr>
        <w:t xml:space="preserve">Ordre du jour : </w:t>
      </w:r>
    </w:p>
    <w:p>
      <w:pPr>
        <w:pStyle w:val="Normal"/>
        <w:numPr>
          <w:ilvl w:val="0"/>
          <w:numId w:val="6"/>
        </w:numPr>
        <w:bidi w:val="0"/>
        <w:jc w:val="start"/>
        <w:rPr/>
      </w:pPr>
      <w:r>
        <w:rPr/>
        <w:t>05</w:t>
      </w:r>
      <w:r>
        <w:rPr/>
        <w:t>mn </w:t>
      </w:r>
      <w:r>
        <w:rPr/>
        <w:t xml:space="preserve">: Retour d’Alaïs et de Célian sur leur intervention à la journée du 11 novembre 2023 </w:t>
      </w:r>
    </w:p>
    <w:p>
      <w:pPr>
        <w:pStyle w:val="Normal"/>
        <w:numPr>
          <w:ilvl w:val="0"/>
          <w:numId w:val="6"/>
        </w:numPr>
        <w:bidi w:val="0"/>
        <w:jc w:val="start"/>
        <w:rPr/>
      </w:pPr>
      <w:r>
        <w:rPr/>
        <w:t>15</w:t>
      </w:r>
      <w:r>
        <w:rPr/>
        <w:t>mn </w:t>
      </w:r>
      <w:r>
        <w:rPr/>
        <w:t xml:space="preserve">: </w:t>
      </w:r>
      <w:r>
        <w:rPr/>
        <w:t xml:space="preserve">Fin de la création du logo CCJ, impression de la version finale pour présentation au Conseil Municipal en vue d’une validation définitive. </w:t>
      </w:r>
    </w:p>
    <w:p>
      <w:pPr>
        <w:pStyle w:val="Normal"/>
        <w:numPr>
          <w:ilvl w:val="0"/>
          <w:numId w:val="6"/>
        </w:numPr>
        <w:bidi w:val="0"/>
        <w:jc w:val="start"/>
        <w:rPr/>
      </w:pPr>
      <w:r>
        <w:rPr/>
        <w:t>3</w:t>
      </w:r>
      <w:r>
        <w:rPr/>
        <w:t>0</w:t>
      </w:r>
      <w:r>
        <w:rPr/>
        <w:t>mn :</w:t>
      </w:r>
      <w:r>
        <w:rPr/>
        <w:t xml:space="preserve"> Travail en groupes sur le projet « Tèrra Aventura »</w:t>
      </w:r>
    </w:p>
    <w:p>
      <w:pPr>
        <w:pStyle w:val="Normal"/>
        <w:numPr>
          <w:ilvl w:val="0"/>
          <w:numId w:val="6"/>
        </w:numPr>
        <w:bidi w:val="0"/>
        <w:jc w:val="start"/>
        <w:rPr/>
      </w:pPr>
      <w:r>
        <w:rPr/>
        <w:t>10mn : Réflexion sur la durée du CCJ :</w:t>
      </w:r>
    </w:p>
    <w:p>
      <w:pPr>
        <w:pStyle w:val="Normal"/>
        <w:numPr>
          <w:ilvl w:val="0"/>
          <w:numId w:val="0"/>
        </w:numPr>
        <w:bidi w:val="0"/>
        <w:ind w:start="720" w:hanging="0"/>
        <w:jc w:val="start"/>
        <w:rPr/>
      </w:pPr>
      <w:r>
        <w:rPr/>
        <w:t xml:space="preserve">- devons-nous ajouter une demi-heure ? Ce temps serait réservé aux échanges et interventions extérieures. </w:t>
      </w:r>
    </w:p>
    <w:p>
      <w:pPr>
        <w:pStyle w:val="Normal"/>
        <w:numPr>
          <w:ilvl w:val="0"/>
          <w:numId w:val="6"/>
        </w:numPr>
        <w:bidi w:val="0"/>
        <w:jc w:val="start"/>
        <w:rPr/>
      </w:pPr>
      <w:r>
        <w:rPr/>
        <w:t>30mn : Goûter.</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Calibri">
    <w:charset w:val="00" w:characterSet="windows-1252"/>
    <w:family w:val="roman"/>
    <w:pitch w:val="variable"/>
  </w:font>
  <w:font w:name="Times New Roman">
    <w:charset w:val="01"/>
    <w:family w:val="roman"/>
    <w:pitch w:val="variable"/>
  </w:font>
  <w:font w:name="Wingdings">
    <w:charset w:val="02"/>
    <w:family w:val="auto"/>
    <w:pitch w:val="default"/>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227"/>
        </w:tabs>
        <w:ind w:start="227" w:hanging="227"/>
      </w:pPr>
      <w:rPr>
        <w:rFonts w:ascii="Wingdings" w:hAnsi="Wingdings" w:cs="Wingdings" w:hint="default"/>
      </w:rPr>
    </w:lvl>
    <w:lvl w:ilvl="1">
      <w:start w:val="1"/>
      <w:numFmt w:val="bullet"/>
      <w:lvlText w:val=""/>
      <w:lvlJc w:val="start"/>
      <w:pPr>
        <w:tabs>
          <w:tab w:val="num" w:pos="454"/>
        </w:tabs>
        <w:ind w:start="454" w:hanging="227"/>
      </w:pPr>
      <w:rPr>
        <w:rFonts w:ascii="Symbol" w:hAnsi="Symbol" w:cs="Symbol" w:hint="default"/>
      </w:rPr>
    </w:lvl>
    <w:lvl w:ilvl="2">
      <w:start w:val="1"/>
      <w:numFmt w:val="bullet"/>
      <w:lvlText w:val=""/>
      <w:lvlJc w:val="start"/>
      <w:pPr>
        <w:tabs>
          <w:tab w:val="num" w:pos="680"/>
        </w:tabs>
        <w:ind w:start="680" w:hanging="227"/>
      </w:pPr>
      <w:rPr>
        <w:rFonts w:ascii="Symbol" w:hAnsi="Symbol" w:cs="Symbol" w:hint="default"/>
      </w:rPr>
    </w:lvl>
    <w:lvl w:ilvl="3">
      <w:start w:val="1"/>
      <w:numFmt w:val="bullet"/>
      <w:lvlText w:val=""/>
      <w:lvlJc w:val="start"/>
      <w:pPr>
        <w:tabs>
          <w:tab w:val="num" w:pos="907"/>
        </w:tabs>
        <w:ind w:start="907" w:hanging="227"/>
      </w:pPr>
      <w:rPr>
        <w:rFonts w:ascii="Symbol" w:hAnsi="Symbol" w:cs="Symbol" w:hint="default"/>
      </w:rPr>
    </w:lvl>
    <w:lvl w:ilvl="4">
      <w:start w:val="1"/>
      <w:numFmt w:val="bullet"/>
      <w:lvlText w:val=""/>
      <w:lvlJc w:val="start"/>
      <w:pPr>
        <w:tabs>
          <w:tab w:val="num" w:pos="1134"/>
        </w:tabs>
        <w:ind w:start="1134" w:hanging="227"/>
      </w:pPr>
      <w:rPr>
        <w:rFonts w:ascii="Symbol" w:hAnsi="Symbol" w:cs="Symbol" w:hint="default"/>
      </w:rPr>
    </w:lvl>
    <w:lvl w:ilvl="5">
      <w:start w:val="1"/>
      <w:numFmt w:val="bullet"/>
      <w:lvlText w:val=""/>
      <w:lvlJc w:val="start"/>
      <w:pPr>
        <w:tabs>
          <w:tab w:val="num" w:pos="1361"/>
        </w:tabs>
        <w:ind w:start="1361" w:hanging="227"/>
      </w:pPr>
      <w:rPr>
        <w:rFonts w:ascii="Symbol" w:hAnsi="Symbol" w:cs="Symbol" w:hint="default"/>
      </w:rPr>
    </w:lvl>
    <w:lvl w:ilvl="6">
      <w:start w:val="1"/>
      <w:numFmt w:val="bullet"/>
      <w:lvlText w:val=""/>
      <w:lvlJc w:val="start"/>
      <w:pPr>
        <w:tabs>
          <w:tab w:val="num" w:pos="1587"/>
        </w:tabs>
        <w:ind w:start="1587" w:hanging="227"/>
      </w:pPr>
      <w:rPr>
        <w:rFonts w:ascii="Symbol" w:hAnsi="Symbol" w:cs="Symbol" w:hint="default"/>
      </w:rPr>
    </w:lvl>
    <w:lvl w:ilvl="7">
      <w:start w:val="1"/>
      <w:numFmt w:val="bullet"/>
      <w:lvlText w:val=""/>
      <w:lvlJc w:val="start"/>
      <w:pPr>
        <w:tabs>
          <w:tab w:val="num" w:pos="1814"/>
        </w:tabs>
        <w:ind w:start="1814" w:hanging="227"/>
      </w:pPr>
      <w:rPr>
        <w:rFonts w:ascii="Symbol" w:hAnsi="Symbol" w:cs="Symbol" w:hint="default"/>
      </w:rPr>
    </w:lvl>
    <w:lvl w:ilvl="8">
      <w:start w:val="1"/>
      <w:numFmt w:val="bullet"/>
      <w:lvlText w:val=""/>
      <w:lvlJc w:val="start"/>
      <w:pPr>
        <w:tabs>
          <w:tab w:val="num" w:pos="2041"/>
        </w:tabs>
        <w:ind w:start="2041" w:hanging="227"/>
      </w:pPr>
      <w:rPr>
        <w:rFonts w:ascii="Symbol" w:hAnsi="Symbol" w:cs="Symbol" w:hint="default"/>
      </w:rPr>
    </w:lvl>
  </w:abstractNum>
  <w:abstractNum w:abstractNumId="2">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3">
    <w:lvl w:ilvl="0">
      <w:start w:val="1"/>
      <w:numFmt w:val="bullet"/>
      <w:lvlText w:val=""/>
      <w:lvlJc w:val="start"/>
      <w:pPr>
        <w:tabs>
          <w:tab w:val="num" w:pos="0"/>
        </w:tabs>
        <w:ind w:start="720" w:hanging="360"/>
      </w:pPr>
      <w:rPr>
        <w:rFonts w:ascii="Wingdings" w:hAnsi="Wingdings" w:cs="Wingdings"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5">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6">
    <w:lvl w:ilvl="0">
      <w:start w:val="1"/>
      <w:numFmt w:val="bullet"/>
      <w:lvlText w:val=""/>
      <w:lvlJc w:val="start"/>
      <w:pPr>
        <w:tabs>
          <w:tab w:val="num" w:pos="720"/>
        </w:tabs>
        <w:ind w:start="720" w:hanging="360"/>
      </w:pPr>
      <w:rPr>
        <w:rFonts w:ascii="Wingdings" w:hAnsi="Wingdings" w:cs="Wingdings" w:hint="default"/>
      </w:rPr>
    </w:lvl>
    <w:lvl w:ilvl="1">
      <w:start w:val="1"/>
      <w:numFmt w:val="bullet"/>
      <w:lvlText w:val=""/>
      <w:lvlJc w:val="start"/>
      <w:pPr>
        <w:tabs>
          <w:tab w:val="num" w:pos="1080"/>
        </w:tabs>
        <w:ind w:start="1080" w:hanging="360"/>
      </w:pPr>
      <w:rPr>
        <w:rFonts w:ascii="Wingdings" w:hAnsi="Wingdings" w:cs="Wingdings" w:hint="default"/>
      </w:rPr>
    </w:lvl>
    <w:lvl w:ilvl="2">
      <w:start w:val="1"/>
      <w:numFmt w:val="bullet"/>
      <w:lvlText w:val=""/>
      <w:lvlJc w:val="start"/>
      <w:pPr>
        <w:tabs>
          <w:tab w:val="num" w:pos="1440"/>
        </w:tabs>
        <w:ind w:start="1440" w:hanging="360"/>
      </w:pPr>
      <w:rPr>
        <w:rFonts w:ascii="Wingdings" w:hAnsi="Wingdings" w:cs="Wingdings" w:hint="default"/>
      </w:rPr>
    </w:lvl>
    <w:lvl w:ilvl="3">
      <w:start w:val="1"/>
      <w:numFmt w:val="bullet"/>
      <w:lvlText w:val=""/>
      <w:lvlJc w:val="start"/>
      <w:pPr>
        <w:tabs>
          <w:tab w:val="num" w:pos="1800"/>
        </w:tabs>
        <w:ind w:start="1800" w:hanging="360"/>
      </w:pPr>
      <w:rPr>
        <w:rFonts w:ascii="Wingdings" w:hAnsi="Wingdings" w:cs="Wingdings" w:hint="default"/>
      </w:rPr>
    </w:lvl>
    <w:lvl w:ilvl="4">
      <w:start w:val="1"/>
      <w:numFmt w:val="bullet"/>
      <w:lvlText w:val=""/>
      <w:lvlJc w:val="start"/>
      <w:pPr>
        <w:tabs>
          <w:tab w:val="num" w:pos="2160"/>
        </w:tabs>
        <w:ind w:start="2160" w:hanging="360"/>
      </w:pPr>
      <w:rPr>
        <w:rFonts w:ascii="Wingdings" w:hAnsi="Wingdings" w:cs="Wingdings" w:hint="default"/>
      </w:rPr>
    </w:lvl>
    <w:lvl w:ilvl="5">
      <w:start w:val="1"/>
      <w:numFmt w:val="bullet"/>
      <w:lvlText w:val=""/>
      <w:lvlJc w:val="start"/>
      <w:pPr>
        <w:tabs>
          <w:tab w:val="num" w:pos="2520"/>
        </w:tabs>
        <w:ind w:start="2520" w:hanging="360"/>
      </w:pPr>
      <w:rPr>
        <w:rFonts w:ascii="Wingdings" w:hAnsi="Wingdings" w:cs="Wingdings" w:hint="default"/>
      </w:rPr>
    </w:lvl>
    <w:lvl w:ilvl="6">
      <w:start w:val="1"/>
      <w:numFmt w:val="bullet"/>
      <w:lvlText w:val=""/>
      <w:lvlJc w:val="start"/>
      <w:pPr>
        <w:tabs>
          <w:tab w:val="num" w:pos="2880"/>
        </w:tabs>
        <w:ind w:start="2880" w:hanging="360"/>
      </w:pPr>
      <w:rPr>
        <w:rFonts w:ascii="Wingdings" w:hAnsi="Wingdings" w:cs="Wingdings" w:hint="default"/>
      </w:rPr>
    </w:lvl>
    <w:lvl w:ilvl="7">
      <w:start w:val="1"/>
      <w:numFmt w:val="bullet"/>
      <w:lvlText w:val=""/>
      <w:lvlJc w:val="start"/>
      <w:pPr>
        <w:tabs>
          <w:tab w:val="num" w:pos="3240"/>
        </w:tabs>
        <w:ind w:start="3240" w:hanging="360"/>
      </w:pPr>
      <w:rPr>
        <w:rFonts w:ascii="Wingdings" w:hAnsi="Wingdings" w:cs="Wingdings" w:hint="default"/>
      </w:rPr>
    </w:lvl>
    <w:lvl w:ilvl="8">
      <w:start w:val="1"/>
      <w:numFmt w:val="bullet"/>
      <w:lvlText w:val=""/>
      <w:lvlJc w:val="start"/>
      <w:pPr>
        <w:tabs>
          <w:tab w:val="num" w:pos="3600"/>
        </w:tabs>
        <w:ind w:start="3600" w:hanging="360"/>
      </w:pPr>
      <w:rPr>
        <w:rFonts w:ascii="Wingdings" w:hAnsi="Wingdings" w:cs="Wingdings" w:hint="default"/>
      </w:rPr>
    </w:lvl>
  </w:abstractNum>
  <w:abstractNum w:abstractNumId="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widowControl w:val="false"/>
      <w:suppressLineNumbers/>
    </w:pPr>
    <w:rPr/>
  </w:style>
  <w:style w:type="paragraph" w:styleId="ListParagraph">
    <w:name w:val="List Paragraph"/>
    <w:basedOn w:val="Normal"/>
    <w:qFormat/>
    <w:pPr>
      <w:spacing w:before="0" w:after="160"/>
      <w:ind w:start="720" w:end="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ophie.marnier@na-tourisme.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29</TotalTime>
  <Application>LibreOffice/7.0.4.2$Windows_X86_64 LibreOffice_project/dcf040e67528d9187c66b2379df5ea4407429775</Application>
  <AppVersion>15.0000</AppVersion>
  <Pages>2</Pages>
  <Words>778</Words>
  <Characters>3818</Characters>
  <CharactersWithSpaces>4546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2023-03-16T12:53:22Z</dcterms:created>
  <dc:creator/>
  <dc:description/>
  <dc:language>fr-FR</dc:language>
  <cp:lastModifiedBy/>
  <dcterms:modified xsi:type="dcterms:W3CDTF">2023-03-16T15:01:39Z</dcterms:modified>
  <cp:revision>1</cp:revision>
  <dc:subject/>
  <dc:title/>
</cp:coreProperties>
</file>